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DB7" w:rsidRPr="00464939" w:rsidRDefault="00886DB7">
      <w:pPr>
        <w:rPr>
          <w:rFonts w:ascii="Times New Roman" w:hAnsi="Times New Roman" w:cs="Times New Roman"/>
          <w:sz w:val="24"/>
          <w:szCs w:val="24"/>
        </w:rPr>
      </w:pPr>
      <w:r w:rsidRPr="00464939">
        <w:rPr>
          <w:rFonts w:ascii="Times New Roman" w:hAnsi="Times New Roman" w:cs="Times New Roman"/>
          <w:sz w:val="24"/>
          <w:szCs w:val="24"/>
        </w:rPr>
        <w:t>2</w:t>
      </w:r>
      <w:r w:rsidRPr="00464939">
        <w:rPr>
          <w:rFonts w:ascii="Times New Roman" w:hAnsi="Times New Roman" w:cs="Times New Roman"/>
          <w:sz w:val="24"/>
          <w:szCs w:val="24"/>
          <w:vertAlign w:val="superscript"/>
        </w:rPr>
        <w:t>η</w:t>
      </w:r>
      <w:r w:rsidRPr="00464939">
        <w:rPr>
          <w:rFonts w:ascii="Times New Roman" w:hAnsi="Times New Roman" w:cs="Times New Roman"/>
          <w:sz w:val="24"/>
          <w:szCs w:val="24"/>
        </w:rPr>
        <w:t xml:space="preserve"> Άσκηση εμβάθυνσης</w:t>
      </w:r>
    </w:p>
    <w:p w:rsidR="00DA5C83" w:rsidRPr="00464939" w:rsidRDefault="00886DB7">
      <w:pPr>
        <w:rPr>
          <w:rFonts w:ascii="Times New Roman" w:hAnsi="Times New Roman" w:cs="Times New Roman"/>
          <w:sz w:val="24"/>
          <w:szCs w:val="24"/>
        </w:rPr>
      </w:pPr>
      <w:r w:rsidRPr="00464939">
        <w:rPr>
          <w:rFonts w:ascii="Times New Roman" w:hAnsi="Times New Roman" w:cs="Times New Roman"/>
          <w:sz w:val="24"/>
          <w:szCs w:val="24"/>
        </w:rPr>
        <w:t xml:space="preserve">Για ένα αγροτικό προϊόν με γραμμικές συναρτήσεις ζήτησης και προσφοράς, η τιμή ισορροπίας είναι P0 = 8 χρηματικές μονάδες και η ποσότητα ισορροπίας είναι Q0 = 400 μονάδες προϊόντος. Το κράτος, προκειμένου να προστατέψει το εισόδημα των παραγωγών, επιβάλλει κατώτατη τιμή πώλησης του αγαθού PΚ = 10 χρηματικές μονάδες. Στην τιμή αυτή παρουσιάζεται πλεόνασμα 200 μονάδων, το οποίο αγοράζει το κράτος στην τιμή παρέμβασης. Η ελαστικότητα ζήτησης ως προς την τιμή, από την τιμή ισορροπίας προς την κατώτατη τιμή, είναι ΕD = –1,5.  </w:t>
      </w:r>
    </w:p>
    <w:p w:rsidR="00886DB7" w:rsidRPr="00464939" w:rsidRDefault="00464939">
      <w:pPr>
        <w:rPr>
          <w:rFonts w:ascii="Times New Roman" w:hAnsi="Times New Roman" w:cs="Times New Roman"/>
          <w:sz w:val="24"/>
          <w:szCs w:val="24"/>
        </w:rPr>
      </w:pPr>
      <w:r w:rsidRPr="00464939">
        <w:rPr>
          <w:rFonts w:ascii="Times New Roman" w:hAnsi="Times New Roman" w:cs="Times New Roman"/>
          <w:sz w:val="24"/>
          <w:szCs w:val="24"/>
        </w:rPr>
        <w:t xml:space="preserve">Α. </w:t>
      </w:r>
      <w:r w:rsidR="00886DB7" w:rsidRPr="00464939">
        <w:rPr>
          <w:rFonts w:ascii="Times New Roman" w:hAnsi="Times New Roman" w:cs="Times New Roman"/>
          <w:sz w:val="24"/>
          <w:szCs w:val="24"/>
        </w:rPr>
        <w:t>Να υπολογιστεί η συνολική δαπάνη των καταναλωτών στην κατώτατη τιμή που έχει ορίσει το κράτος.</w:t>
      </w:r>
    </w:p>
    <w:p w:rsidR="00886DB7" w:rsidRPr="00464939" w:rsidRDefault="00464939">
      <w:pPr>
        <w:rPr>
          <w:rFonts w:ascii="Times New Roman" w:hAnsi="Times New Roman" w:cs="Times New Roman"/>
          <w:sz w:val="24"/>
          <w:szCs w:val="24"/>
        </w:rPr>
      </w:pPr>
      <w:r w:rsidRPr="00464939">
        <w:rPr>
          <w:rFonts w:ascii="Times New Roman" w:hAnsi="Times New Roman" w:cs="Times New Roman"/>
          <w:sz w:val="24"/>
          <w:szCs w:val="24"/>
        </w:rPr>
        <w:t xml:space="preserve">Β. </w:t>
      </w:r>
      <w:r w:rsidR="00886DB7" w:rsidRPr="00464939">
        <w:rPr>
          <w:rFonts w:ascii="Times New Roman" w:hAnsi="Times New Roman" w:cs="Times New Roman"/>
          <w:sz w:val="24"/>
          <w:szCs w:val="24"/>
        </w:rPr>
        <w:t>Να υπολογίσετε την προσφερόμενη ποσότητα και τα συνολικά έσοδα των παραγωγών μετά την επιβολή της κατώτατης τιμής PΚ.</w:t>
      </w:r>
    </w:p>
    <w:p w:rsidR="00886DB7" w:rsidRPr="00464939" w:rsidRDefault="00464939">
      <w:pPr>
        <w:rPr>
          <w:rFonts w:ascii="Times New Roman" w:hAnsi="Times New Roman" w:cs="Times New Roman"/>
          <w:sz w:val="24"/>
          <w:szCs w:val="24"/>
        </w:rPr>
      </w:pPr>
      <w:r w:rsidRPr="00464939">
        <w:rPr>
          <w:rFonts w:ascii="Times New Roman" w:hAnsi="Times New Roman" w:cs="Times New Roman"/>
          <w:sz w:val="24"/>
          <w:szCs w:val="24"/>
        </w:rPr>
        <w:t xml:space="preserve">Γ. </w:t>
      </w:r>
      <w:r w:rsidR="00886DB7" w:rsidRPr="00464939">
        <w:rPr>
          <w:rFonts w:ascii="Times New Roman" w:hAnsi="Times New Roman" w:cs="Times New Roman"/>
          <w:sz w:val="24"/>
          <w:szCs w:val="24"/>
        </w:rPr>
        <w:t>Να υπολογιστεί το χρηματικό όφελος των παραγωγών ως αποτέλεσμα της επιβολής της κατώτατης τιμής PΚ.</w:t>
      </w:r>
    </w:p>
    <w:p w:rsidR="00886DB7" w:rsidRPr="00464939" w:rsidRDefault="00464939">
      <w:pPr>
        <w:rPr>
          <w:rFonts w:ascii="Times New Roman" w:hAnsi="Times New Roman" w:cs="Times New Roman"/>
          <w:sz w:val="24"/>
          <w:szCs w:val="24"/>
        </w:rPr>
      </w:pPr>
      <w:r w:rsidRPr="00464939">
        <w:rPr>
          <w:rFonts w:ascii="Times New Roman" w:hAnsi="Times New Roman" w:cs="Times New Roman"/>
          <w:sz w:val="24"/>
          <w:szCs w:val="24"/>
        </w:rPr>
        <w:t xml:space="preserve">Δ. </w:t>
      </w:r>
      <w:r w:rsidR="00886DB7" w:rsidRPr="00464939">
        <w:rPr>
          <w:rFonts w:ascii="Times New Roman" w:hAnsi="Times New Roman" w:cs="Times New Roman"/>
          <w:sz w:val="24"/>
          <w:szCs w:val="24"/>
        </w:rPr>
        <w:t>Να βρεθεί η γραμμική εξίσωση προσφοράς του προϊόντος.</w:t>
      </w:r>
    </w:p>
    <w:p w:rsidR="00886DB7" w:rsidRPr="00464939" w:rsidRDefault="00464939">
      <w:pPr>
        <w:rPr>
          <w:rFonts w:ascii="Times New Roman" w:hAnsi="Times New Roman" w:cs="Times New Roman"/>
          <w:sz w:val="24"/>
          <w:szCs w:val="24"/>
        </w:rPr>
      </w:pPr>
      <w:r w:rsidRPr="00464939">
        <w:rPr>
          <w:rFonts w:ascii="Times New Roman" w:hAnsi="Times New Roman" w:cs="Times New Roman"/>
          <w:sz w:val="24"/>
          <w:szCs w:val="24"/>
        </w:rPr>
        <w:t xml:space="preserve">Ε. </w:t>
      </w:r>
      <w:r w:rsidR="00886DB7" w:rsidRPr="00464939">
        <w:rPr>
          <w:rFonts w:ascii="Times New Roman" w:hAnsi="Times New Roman" w:cs="Times New Roman"/>
          <w:sz w:val="24"/>
          <w:szCs w:val="24"/>
        </w:rPr>
        <w:t xml:space="preserve">Το κράτος πουλάει όλο το πλεόνασμα του προϊόντος που αγόρασε σε αγορά του εξωτερικού, στην τιμή P = 9 χρηματικές μονάδες. Να υπολογίσετε την τελική επιβάρυνση του κρατικού προϋπολογισμού μετά από την αγορά και την πώληση του πλεονάσματος.  </w:t>
      </w:r>
    </w:p>
    <w:sectPr w:rsidR="00886DB7" w:rsidRPr="00464939" w:rsidSect="00DA5C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86DB7"/>
    <w:rsid w:val="00464939"/>
    <w:rsid w:val="00886DB7"/>
    <w:rsid w:val="00DA5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3</cp:revision>
  <dcterms:created xsi:type="dcterms:W3CDTF">2021-05-30T11:55:00Z</dcterms:created>
  <dcterms:modified xsi:type="dcterms:W3CDTF">2021-05-30T11:59:00Z</dcterms:modified>
</cp:coreProperties>
</file>