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7A" w:rsidRPr="000633CF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 xml:space="preserve">Πως </w:t>
      </w:r>
      <w:r w:rsidR="0033127A"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>να υποβάλλετε</w:t>
      </w:r>
      <w:r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 xml:space="preserve"> τις </w:t>
      </w:r>
      <w:r w:rsidR="0033127A"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 xml:space="preserve"> εργασίες</w:t>
      </w:r>
      <w:r w:rsidR="000952A7"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 xml:space="preserve"> σας </w:t>
      </w:r>
      <w:r w:rsidR="0033127A" w:rsidRPr="000633CF">
        <w:rPr>
          <w:rFonts w:ascii="Aka-AcidGR-TotallyPlain" w:hAnsi="Aka-AcidGR-TotallyPlain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</w:rPr>
        <w:t xml:space="preserve"> στην ηλεκτρονική τάξη:</w:t>
      </w:r>
    </w:p>
    <w:p w:rsidR="004729E9" w:rsidRP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  <w:r w:rsidRPr="004729E9">
        <w:rPr>
          <w:rFonts w:ascii="Aka-AcidGR-TotallyPlain" w:hAnsi="Aka-AcidGR-TotallyPlain"/>
          <w:sz w:val="32"/>
          <w:szCs w:val="32"/>
          <w:u w:val="single"/>
        </w:rPr>
        <w:t>Ανοίγετε την ηλεκτρονική τάξη,</w:t>
      </w:r>
    </w:p>
    <w:p w:rsidR="0033127A" w:rsidRPr="004729E9" w:rsidRDefault="008F39D2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107315</wp:posOffset>
            </wp:positionV>
            <wp:extent cx="4218940" cy="2372360"/>
            <wp:effectExtent l="0" t="0" r="0" b="8890"/>
            <wp:wrapNone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t xml:space="preserve"> μπαίνετε στο μάθημα </w:t>
      </w: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  <w:r w:rsidRPr="004729E9">
        <w:rPr>
          <w:rFonts w:ascii="Aka-AcidGR-TotallyPlain" w:hAnsi="Aka-AcidGR-TotallyPlain"/>
          <w:sz w:val="32"/>
          <w:szCs w:val="32"/>
        </w:rPr>
        <w:t xml:space="preserve">που θέλετε και </w:t>
      </w:r>
      <w:r w:rsidRPr="004729E9">
        <w:rPr>
          <w:rFonts w:ascii="Aka-AcidGR-TotallyPlain" w:hAnsi="Aka-AcidGR-TotallyPlain"/>
          <w:sz w:val="32"/>
          <w:szCs w:val="32"/>
          <w:u w:val="single"/>
        </w:rPr>
        <w:t>πατάτε αριστερά εργασίες</w:t>
      </w:r>
    </w:p>
    <w:p w:rsidR="0033127A" w:rsidRPr="004729E9" w:rsidRDefault="008F39D2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167005</wp:posOffset>
            </wp:positionV>
            <wp:extent cx="4233545" cy="2383155"/>
            <wp:effectExtent l="0" t="0" r="0" b="0"/>
            <wp:wrapNone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06C" w:rsidRPr="004729E9" w:rsidRDefault="0003306C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rPr>
          <w:rFonts w:ascii="Aka-AcidGR-TotallyPlain" w:hAnsi="Aka-AcidGR-TotallyPlain"/>
          <w:sz w:val="32"/>
          <w:szCs w:val="32"/>
        </w:rPr>
      </w:pP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t xml:space="preserve">Στις εργασίες </w:t>
      </w:r>
      <w:r w:rsidRPr="004729E9">
        <w:rPr>
          <w:rFonts w:ascii="Aka-AcidGR-TotallyPlain" w:hAnsi="Aka-AcidGR-TotallyPlain"/>
          <w:sz w:val="32"/>
          <w:szCs w:val="32"/>
          <w:u w:val="single"/>
        </w:rPr>
        <w:t>πατάτε τον τίτλο της εργασίας που σας ενδιαφέρει</w:t>
      </w:r>
      <w:r w:rsidRPr="004729E9">
        <w:rPr>
          <w:rFonts w:ascii="Aka-AcidGR-TotallyPlain" w:hAnsi="Aka-AcidGR-TotallyPlain"/>
          <w:sz w:val="32"/>
          <w:szCs w:val="32"/>
        </w:rPr>
        <w:t>:</w:t>
      </w:r>
    </w:p>
    <w:p w:rsidR="00177FB9" w:rsidRPr="004729E9" w:rsidRDefault="008F39D2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147320</wp:posOffset>
            </wp:positionV>
            <wp:extent cx="4218940" cy="2372360"/>
            <wp:effectExtent l="0" t="0" r="0" b="889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lastRenderedPageBreak/>
        <w:t xml:space="preserve">Θα φανεί η παρακάτω καρτέλα. </w:t>
      </w:r>
    </w:p>
    <w:p w:rsidR="004729E9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  <w:r w:rsidRPr="004729E9">
        <w:rPr>
          <w:rFonts w:ascii="Aka-AcidGR-TotallyPlain" w:hAnsi="Aka-AcidGR-TotallyPlain"/>
          <w:sz w:val="32"/>
          <w:szCs w:val="32"/>
          <w:u w:val="single"/>
        </w:rPr>
        <w:t>Πατήστε πάνω στον υπογραμμισμένο τίτλο της εργασίας,</w:t>
      </w: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t xml:space="preserve"> </w:t>
      </w:r>
      <w:r w:rsidR="004729E9" w:rsidRPr="004729E9">
        <w:rPr>
          <w:rFonts w:ascii="Aka-AcidGR-TotallyPlain" w:hAnsi="Aka-AcidGR-TotallyPlain"/>
          <w:sz w:val="32"/>
          <w:szCs w:val="32"/>
        </w:rPr>
        <w:t>για</w:t>
      </w:r>
      <w:r w:rsidRPr="004729E9">
        <w:rPr>
          <w:rFonts w:ascii="Aka-AcidGR-TotallyPlain" w:hAnsi="Aka-AcidGR-TotallyPlain"/>
          <w:sz w:val="32"/>
          <w:szCs w:val="32"/>
        </w:rPr>
        <w:t xml:space="preserve"> </w:t>
      </w:r>
      <w:r w:rsidR="000633CF">
        <w:rPr>
          <w:rFonts w:ascii="Aka-AcidGR-TotallyPlain" w:hAnsi="Aka-AcidGR-TotallyPlain"/>
          <w:sz w:val="32"/>
          <w:szCs w:val="32"/>
        </w:rPr>
        <w:t xml:space="preserve">τη </w:t>
      </w:r>
      <w:r w:rsidRPr="004729E9">
        <w:rPr>
          <w:rFonts w:ascii="Aka-AcidGR-TotallyPlain" w:hAnsi="Aka-AcidGR-TotallyPlain"/>
          <w:sz w:val="32"/>
          <w:szCs w:val="32"/>
        </w:rPr>
        <w:t xml:space="preserve">λήψη του αρχείου στον υπολογιστή σας και συμπληρώστε το. </w:t>
      </w:r>
    </w:p>
    <w:p w:rsidR="0033127A" w:rsidRPr="004729E9" w:rsidRDefault="0033127A" w:rsidP="0033127A">
      <w:pPr>
        <w:spacing w:after="0" w:line="240" w:lineRule="auto"/>
        <w:jc w:val="center"/>
        <w:rPr>
          <w:rFonts w:ascii="Aka-AcidGR-TotallyPlain" w:hAnsi="Aka-AcidGR-TotallyPlain"/>
          <w:color w:val="FF0000"/>
          <w:sz w:val="32"/>
          <w:szCs w:val="32"/>
        </w:rPr>
      </w:pPr>
      <w:r w:rsidRPr="004729E9">
        <w:rPr>
          <w:rFonts w:ascii="Aka-AcidGR-TotallyPlain" w:hAnsi="Aka-AcidGR-TotallyPlain"/>
          <w:color w:val="FF0000"/>
          <w:sz w:val="32"/>
          <w:szCs w:val="32"/>
        </w:rPr>
        <w:t>Μην ξεχάσετε να αποθηκεύσετε τις αλλαγές σας!</w:t>
      </w:r>
    </w:p>
    <w:p w:rsidR="00177FB9" w:rsidRPr="004729E9" w:rsidRDefault="008F39D2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65405</wp:posOffset>
            </wp:positionV>
            <wp:extent cx="4218940" cy="2372360"/>
            <wp:effectExtent l="0" t="0" r="0" b="8890"/>
            <wp:wrapNone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</w:p>
    <w:p w:rsidR="004729E9" w:rsidRP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  <w:u w:val="single"/>
        </w:rPr>
        <w:t>Όταν είστε έτοιμοι για υποβολή του αρχείου</w:t>
      </w:r>
      <w:r w:rsidRPr="004729E9">
        <w:rPr>
          <w:rFonts w:ascii="Aka-AcidGR-TotallyPlain" w:hAnsi="Aka-AcidGR-TotallyPlain"/>
          <w:sz w:val="32"/>
          <w:szCs w:val="32"/>
        </w:rPr>
        <w:t xml:space="preserve">, </w:t>
      </w:r>
    </w:p>
    <w:p w:rsidR="00177FB9" w:rsidRPr="004729E9" w:rsidRDefault="004729E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t>ακολουθείτε τα ίδια βήματα και φτάνετε πάλι εδώ:</w:t>
      </w:r>
    </w:p>
    <w:p w:rsidR="00177FB9" w:rsidRPr="004729E9" w:rsidRDefault="008F39D2" w:rsidP="0033127A">
      <w:pPr>
        <w:tabs>
          <w:tab w:val="left" w:pos="1119"/>
        </w:tabs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1102360</wp:posOffset>
            </wp:positionH>
            <wp:positionV relativeFrom="paragraph">
              <wp:posOffset>91440</wp:posOffset>
            </wp:positionV>
            <wp:extent cx="4218940" cy="2372360"/>
            <wp:effectExtent l="0" t="0" r="0" b="8890"/>
            <wp:wrapNone/>
            <wp:docPr id="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177FB9" w:rsidRPr="004729E9" w:rsidRDefault="00177FB9" w:rsidP="0033127A">
      <w:pPr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4729E9" w:rsidRDefault="004729E9" w:rsidP="0033127A">
      <w:pPr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4729E9" w:rsidRDefault="004729E9" w:rsidP="0033127A">
      <w:pPr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4729E9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</w:p>
    <w:p w:rsidR="004729E9" w:rsidRPr="004729E9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  <w:u w:val="single"/>
        </w:rPr>
        <w:t>Πατήστε επιλογή αρχείου</w:t>
      </w:r>
      <w:r w:rsidRPr="004729E9">
        <w:rPr>
          <w:rFonts w:ascii="Aka-AcidGR-TotallyPlain" w:hAnsi="Aka-AcidGR-TotallyPlain"/>
          <w:sz w:val="32"/>
          <w:szCs w:val="32"/>
        </w:rPr>
        <w:t xml:space="preserve"> </w:t>
      </w:r>
    </w:p>
    <w:p w:rsidR="004729E9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</w:rPr>
        <w:t xml:space="preserve">για να ανεβάσετε από τον υπολογιστή σας </w:t>
      </w:r>
      <w:r w:rsidR="000633CF">
        <w:rPr>
          <w:rFonts w:ascii="Aka-AcidGR-TotallyPlain" w:hAnsi="Aka-AcidGR-TotallyPlain"/>
          <w:sz w:val="32"/>
          <w:szCs w:val="32"/>
        </w:rPr>
        <w:t xml:space="preserve">το αρχείο με </w:t>
      </w:r>
      <w:r w:rsidRPr="004729E9">
        <w:rPr>
          <w:rFonts w:ascii="Aka-AcidGR-TotallyPlain" w:hAnsi="Aka-AcidGR-TotallyPlain"/>
          <w:sz w:val="32"/>
          <w:szCs w:val="32"/>
        </w:rPr>
        <w:t>την εργασία σας,</w:t>
      </w:r>
    </w:p>
    <w:p w:rsidR="000633CF" w:rsidRPr="004729E9" w:rsidRDefault="000633CF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4729E9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  <w:r w:rsidRPr="004729E9">
        <w:rPr>
          <w:rFonts w:ascii="Aka-AcidGR-TotallyPlain" w:hAnsi="Aka-AcidGR-TotallyPlain"/>
          <w:sz w:val="32"/>
          <w:szCs w:val="32"/>
          <w:u w:val="single"/>
        </w:rPr>
        <w:t xml:space="preserve">πατήστε υποβολή </w:t>
      </w:r>
      <w:r w:rsidRPr="004729E9">
        <w:rPr>
          <w:rFonts w:ascii="Aka-AcidGR-TotallyPlain" w:hAnsi="Aka-AcidGR-TotallyPlain"/>
          <w:sz w:val="32"/>
          <w:szCs w:val="32"/>
        </w:rPr>
        <w:t>και, τελειώσατε!</w:t>
      </w:r>
    </w:p>
    <w:p w:rsidR="004729E9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</w:rPr>
      </w:pPr>
    </w:p>
    <w:p w:rsidR="004729E9" w:rsidRPr="000633CF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  <w:r w:rsidRPr="000633CF">
        <w:rPr>
          <w:rFonts w:ascii="Aka-AcidGR-TotallyPlain" w:hAnsi="Aka-AcidGR-TotallyPlain"/>
          <w:sz w:val="32"/>
          <w:szCs w:val="32"/>
          <w:u w:val="single"/>
        </w:rPr>
        <w:t xml:space="preserve">Αν οι εργασίες σας είναι  σε φωτογραφίες, </w:t>
      </w:r>
    </w:p>
    <w:p w:rsidR="004729E9" w:rsidRPr="000633CF" w:rsidRDefault="004729E9" w:rsidP="004729E9">
      <w:pPr>
        <w:spacing w:after="0" w:line="240" w:lineRule="auto"/>
        <w:jc w:val="center"/>
        <w:rPr>
          <w:rFonts w:ascii="Aka-AcidGR-TotallyPlain" w:hAnsi="Aka-AcidGR-TotallyPlain"/>
          <w:sz w:val="32"/>
          <w:szCs w:val="32"/>
          <w:u w:val="single"/>
        </w:rPr>
      </w:pPr>
      <w:r w:rsidRPr="000633CF">
        <w:rPr>
          <w:rFonts w:ascii="Aka-AcidGR-TotallyPlain" w:hAnsi="Aka-AcidGR-TotallyPlain"/>
          <w:sz w:val="32"/>
          <w:szCs w:val="32"/>
          <w:u w:val="single"/>
        </w:rPr>
        <w:t>ισχύει η</w:t>
      </w:r>
      <w:r w:rsidR="000633CF" w:rsidRPr="000633CF">
        <w:rPr>
          <w:rFonts w:ascii="Aka-AcidGR-TotallyPlain" w:hAnsi="Aka-AcidGR-TotallyPlain"/>
          <w:sz w:val="32"/>
          <w:szCs w:val="32"/>
          <w:u w:val="single"/>
        </w:rPr>
        <w:t xml:space="preserve"> ίδια </w:t>
      </w:r>
      <w:r w:rsidRPr="000633CF">
        <w:rPr>
          <w:rFonts w:ascii="Aka-AcidGR-TotallyPlain" w:hAnsi="Aka-AcidGR-TotallyPlain"/>
          <w:sz w:val="32"/>
          <w:szCs w:val="32"/>
          <w:u w:val="single"/>
        </w:rPr>
        <w:t xml:space="preserve"> διαδικασία </w:t>
      </w:r>
      <w:r w:rsidR="000633CF" w:rsidRPr="000633CF">
        <w:rPr>
          <w:rFonts w:ascii="Aka-AcidGR-TotallyPlain" w:hAnsi="Aka-AcidGR-TotallyPlain"/>
          <w:sz w:val="32"/>
          <w:szCs w:val="32"/>
          <w:u w:val="single"/>
        </w:rPr>
        <w:t>.</w:t>
      </w:r>
    </w:p>
    <w:p w:rsidR="000633CF" w:rsidRDefault="000633CF" w:rsidP="004729E9">
      <w:pPr>
        <w:spacing w:after="0" w:line="240" w:lineRule="auto"/>
        <w:jc w:val="center"/>
        <w:rPr>
          <w:rFonts w:ascii="Aka-AcidGR-TotallyPlain" w:hAnsi="Aka-AcidGR-TotallyPlain"/>
          <w:color w:val="7030A0"/>
          <w:sz w:val="32"/>
          <w:szCs w:val="32"/>
          <w:u w:val="single"/>
        </w:rPr>
      </w:pPr>
    </w:p>
    <w:p w:rsidR="000633CF" w:rsidRPr="000633CF" w:rsidRDefault="000633CF" w:rsidP="004729E9">
      <w:pPr>
        <w:spacing w:after="0" w:line="240" w:lineRule="auto"/>
        <w:jc w:val="center"/>
        <w:rPr>
          <w:rFonts w:ascii="Aka-AcidGR-TotallyPlain" w:hAnsi="Aka-AcidGR-TotallyPlain"/>
          <w:color w:val="7030A0"/>
          <w:sz w:val="32"/>
          <w:szCs w:val="32"/>
        </w:rPr>
      </w:pPr>
      <w:r w:rsidRPr="000633CF">
        <w:rPr>
          <w:rFonts w:ascii="Aka-AcidGR-TotallyPlain" w:hAnsi="Aka-AcidGR-TotallyPlain"/>
          <w:color w:val="7030A0"/>
          <w:sz w:val="32"/>
          <w:szCs w:val="32"/>
        </w:rPr>
        <w:t>Καλό μεσημέρι</w:t>
      </w:r>
      <w:bookmarkStart w:id="0" w:name="_GoBack"/>
      <w:bookmarkEnd w:id="0"/>
    </w:p>
    <w:sectPr w:rsidR="000633CF" w:rsidRPr="000633CF" w:rsidSect="000633CF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a-AcidGR-TotallyPlain">
    <w:panose1 w:val="00000000000000000000"/>
    <w:charset w:val="00"/>
    <w:family w:val="modern"/>
    <w:notTrueType/>
    <w:pitch w:val="variable"/>
    <w:sig w:usb0="800000A3" w:usb1="00010002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90"/>
    <w:rsid w:val="00032290"/>
    <w:rsid w:val="0003306C"/>
    <w:rsid w:val="000633CF"/>
    <w:rsid w:val="000952A7"/>
    <w:rsid w:val="00177FB9"/>
    <w:rsid w:val="0033127A"/>
    <w:rsid w:val="004729E9"/>
    <w:rsid w:val="008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7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17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ΓΙΑΝΝΑ</dc:creator>
  <cp:lastModifiedBy>ΓΙΑΝΝΑ</cp:lastModifiedBy>
  <cp:revision>3</cp:revision>
  <dcterms:created xsi:type="dcterms:W3CDTF">2020-04-29T10:04:00Z</dcterms:created>
  <dcterms:modified xsi:type="dcterms:W3CDTF">2020-04-29T10:07:00Z</dcterms:modified>
</cp:coreProperties>
</file>