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C4" w:rsidRPr="001377CA" w:rsidRDefault="007C63C4" w:rsidP="007C63C4">
      <w:pPr>
        <w:rPr>
          <w:color w:val="1F497D" w:themeColor="text2"/>
          <w:lang w:val="en-US"/>
        </w:rPr>
      </w:pPr>
    </w:p>
    <w:p w:rsidR="007C63C4" w:rsidRPr="001377CA" w:rsidRDefault="007C63C4" w:rsidP="007C63C4">
      <w:pPr>
        <w:rPr>
          <w:rFonts w:ascii="Arial" w:hAnsi="Arial" w:cs="Arial"/>
          <w:b/>
          <w:color w:val="1F497D" w:themeColor="text2"/>
          <w:sz w:val="24"/>
          <w:szCs w:val="24"/>
          <w:lang w:val="en-US"/>
        </w:rPr>
      </w:pPr>
      <w:r w:rsidRPr="001377CA">
        <w:rPr>
          <w:rFonts w:ascii="Arial" w:hAnsi="Arial" w:cs="Arial"/>
          <w:b/>
          <w:color w:val="1F497D" w:themeColor="text2"/>
          <w:sz w:val="24"/>
          <w:szCs w:val="24"/>
          <w:lang w:val="en-US"/>
        </w:rPr>
        <w:t>Vocabulary</w:t>
      </w:r>
    </w:p>
    <w:p w:rsidR="007C63C4" w:rsidRPr="001377CA" w:rsidRDefault="007C63C4" w:rsidP="007C63C4">
      <w:pPr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</w:pPr>
      <w:proofErr w:type="gramStart"/>
      <w:r w:rsidRPr="001377CA">
        <w:rPr>
          <w:rStyle w:val="s1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lang w:val="en-US"/>
        </w:rPr>
        <w:t>thrill</w:t>
      </w:r>
      <w:proofErr w:type="gramEnd"/>
      <w:r w:rsidRPr="001377CA">
        <w:rPr>
          <w:rStyle w:val="s1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lang w:val="en-US"/>
        </w:rPr>
        <w:t xml:space="preserve"> seeker </w:t>
      </w:r>
      <w:r w:rsidRPr="001377CA">
        <w:rPr>
          <w:rStyle w:val="s1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lang w:val="en-US"/>
        </w:rPr>
        <w:sym w:font="Wingdings" w:char="F0E0"/>
      </w:r>
      <w:r w:rsidRPr="001377CA">
        <w:rPr>
          <w:rStyle w:val="s1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lang w:val="en-US"/>
        </w:rPr>
        <w:t xml:space="preserve"> (</w:t>
      </w:r>
      <w:r w:rsidRPr="001377CA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>noun) a person who enjoys taking part in extreme sports and other activities involving physical risk</w:t>
      </w:r>
    </w:p>
    <w:p w:rsidR="007C63C4" w:rsidRPr="001377CA" w:rsidRDefault="007C63C4" w:rsidP="007C63C4">
      <w:pPr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</w:pPr>
      <w:proofErr w:type="gramStart"/>
      <w:r w:rsidRPr="001377CA">
        <w:rPr>
          <w:rStyle w:val="s1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lang w:val="en-US"/>
        </w:rPr>
        <w:t>adrenaline</w:t>
      </w:r>
      <w:proofErr w:type="gramEnd"/>
      <w:r w:rsidRPr="001377CA">
        <w:rPr>
          <w:rStyle w:val="s1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lang w:val="en-US"/>
        </w:rPr>
        <w:t xml:space="preserve"> junkie </w:t>
      </w:r>
      <w:r w:rsidRPr="001377CA">
        <w:rPr>
          <w:rStyle w:val="s1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lang w:val="en-US"/>
        </w:rPr>
        <w:sym w:font="Wingdings" w:char="F0E0"/>
      </w:r>
      <w:r w:rsidRPr="001377CA">
        <w:rPr>
          <w:rStyle w:val="s1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lang w:val="en-US"/>
        </w:rPr>
        <w:t xml:space="preserve"> (noun) </w:t>
      </w:r>
      <w:r w:rsidRPr="001377CA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 xml:space="preserve"> a  person with a compulsive desire for excitement and adventure</w:t>
      </w:r>
    </w:p>
    <w:p w:rsidR="007C63C4" w:rsidRPr="001377CA" w:rsidRDefault="007C63C4" w:rsidP="007C63C4">
      <w:pPr>
        <w:rPr>
          <w:rStyle w:val="def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proofErr w:type="gramStart"/>
      <w:r w:rsidRPr="001377CA">
        <w:rPr>
          <w:rStyle w:val="hyphenation"/>
          <w:rFonts w:ascii="Arial" w:hAnsi="Arial" w:cs="Arial"/>
          <w:bCs/>
          <w:color w:val="1F497D" w:themeColor="text2"/>
          <w:sz w:val="24"/>
          <w:szCs w:val="24"/>
          <w:bdr w:val="none" w:sz="0" w:space="0" w:color="auto" w:frame="1"/>
          <w:shd w:val="clear" w:color="auto" w:fill="FFFFFF"/>
          <w:lang w:val="en-US"/>
        </w:rPr>
        <w:t>thrills</w:t>
      </w:r>
      <w:proofErr w:type="gramEnd"/>
      <w:r w:rsidRPr="001377CA">
        <w:rPr>
          <w:rStyle w:val="hyphenation"/>
          <w:rFonts w:ascii="Arial" w:hAnsi="Arial" w:cs="Arial"/>
          <w:bCs/>
          <w:color w:val="1F497D" w:themeColor="text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and spills </w:t>
      </w:r>
      <w:r w:rsidRPr="001377CA">
        <w:rPr>
          <w:rStyle w:val="hyphenation"/>
          <w:rFonts w:ascii="Arial" w:hAnsi="Arial" w:cs="Arial"/>
          <w:bCs/>
          <w:color w:val="1F497D" w:themeColor="text2"/>
          <w:sz w:val="24"/>
          <w:szCs w:val="24"/>
          <w:bdr w:val="none" w:sz="0" w:space="0" w:color="auto" w:frame="1"/>
          <w:shd w:val="clear" w:color="auto" w:fill="FFFFFF"/>
          <w:lang w:val="en-US"/>
        </w:rPr>
        <w:sym w:font="Wingdings" w:char="F0E0"/>
      </w:r>
      <w:r w:rsidRPr="001377CA">
        <w:rPr>
          <w:rStyle w:val="hyphenation"/>
          <w:rFonts w:ascii="Arial" w:hAnsi="Arial" w:cs="Arial"/>
          <w:bCs/>
          <w:color w:val="1F497D" w:themeColor="text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(i</w:t>
      </w:r>
      <w:r w:rsidRPr="001377CA">
        <w:rPr>
          <w:rStyle w:val="registerlab"/>
          <w:rFonts w:ascii="Arial" w:hAnsi="Arial" w:cs="Arial"/>
          <w:i/>
          <w:iCs/>
          <w:color w:val="1F497D" w:themeColor="text2"/>
          <w:sz w:val="24"/>
          <w:szCs w:val="24"/>
          <w:bdr w:val="none" w:sz="0" w:space="0" w:color="auto" w:frame="1"/>
          <w:shd w:val="clear" w:color="auto" w:fill="FFFFFF"/>
          <w:lang w:val="en-US"/>
        </w:rPr>
        <w:t>nformal)</w:t>
      </w:r>
      <w:r w:rsidRPr="001377CA">
        <w:rPr>
          <w:rStyle w:val="def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shd w:val="clear" w:color="auto" w:fill="FFFFFF"/>
          <w:lang w:val="en-US"/>
        </w:rPr>
        <w:t> the </w:t>
      </w:r>
      <w:hyperlink r:id="rId4" w:tooltip="excitement" w:history="1">
        <w:r w:rsidRPr="001377CA">
          <w:rPr>
            <w:rStyle w:val="-"/>
            <w:rFonts w:ascii="Arial" w:hAnsi="Arial" w:cs="Arial"/>
            <w:color w:val="1F497D" w:themeColor="text2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excitement</w:t>
        </w:r>
      </w:hyperlink>
      <w:r w:rsidRPr="001377CA">
        <w:rPr>
          <w:rStyle w:val="def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shd w:val="clear" w:color="auto" w:fill="FFFFFF"/>
          <w:lang w:val="en-US"/>
        </w:rPr>
        <w:t> and </w:t>
      </w:r>
      <w:hyperlink r:id="rId5" w:tooltip="danger" w:history="1">
        <w:r w:rsidRPr="001377CA">
          <w:rPr>
            <w:rStyle w:val="-"/>
            <w:rFonts w:ascii="Arial" w:hAnsi="Arial" w:cs="Arial"/>
            <w:color w:val="1F497D" w:themeColor="text2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danger</w:t>
        </w:r>
      </w:hyperlink>
      <w:r w:rsidRPr="001377CA">
        <w:rPr>
          <w:rStyle w:val="def"/>
          <w:rFonts w:ascii="Arial" w:hAnsi="Arial" w:cs="Arial"/>
          <w:color w:val="1F497D" w:themeColor="text2"/>
          <w:sz w:val="24"/>
          <w:szCs w:val="24"/>
          <w:bdr w:val="none" w:sz="0" w:space="0" w:color="auto" w:frame="1"/>
          <w:shd w:val="clear" w:color="auto" w:fill="FFFFFF"/>
          <w:lang w:val="en-US"/>
        </w:rPr>
        <w:t> involved in an activity, especially a </w:t>
      </w:r>
      <w:hyperlink r:id="rId6" w:tooltip="sport" w:history="1">
        <w:r w:rsidRPr="001377CA">
          <w:rPr>
            <w:rStyle w:val="-"/>
            <w:rFonts w:ascii="Arial" w:hAnsi="Arial" w:cs="Arial"/>
            <w:color w:val="1F497D" w:themeColor="text2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sport</w:t>
        </w:r>
      </w:hyperlink>
    </w:p>
    <w:p w:rsidR="007C63C4" w:rsidRPr="001377CA" w:rsidRDefault="007C63C4" w:rsidP="007C63C4">
      <w:pPr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</w:pPr>
      <w:proofErr w:type="gramStart"/>
      <w:r w:rsidRPr="001377CA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>railings</w:t>
      </w:r>
      <w:proofErr w:type="gramEnd"/>
      <w:r w:rsidRPr="001377CA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 xml:space="preserve"> </w:t>
      </w:r>
      <w:r w:rsidRPr="001377CA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sym w:font="Wingdings" w:char="F0E0"/>
      </w:r>
      <w:r w:rsidRPr="001377CA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>(plural noun)  a fence or barrier made of rails</w:t>
      </w:r>
    </w:p>
    <w:p w:rsidR="007C63C4" w:rsidRPr="001377CA" w:rsidRDefault="007C63C4" w:rsidP="007C63C4">
      <w:pPr>
        <w:shd w:val="clear" w:color="auto" w:fill="FFFFFF"/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</w:pPr>
      <w:proofErr w:type="gramStart"/>
      <w:r w:rsidRPr="001377CA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>expert</w:t>
      </w:r>
      <w:proofErr w:type="gramEnd"/>
      <w:r w:rsidRPr="001377CA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 xml:space="preserve"> </w:t>
      </w:r>
      <w:r w:rsidRPr="001377CA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sym w:font="Wingdings" w:char="F0E0"/>
      </w:r>
      <w:r w:rsidRPr="001377CA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 xml:space="preserve"> (noun) </w:t>
      </w:r>
      <w:r w:rsidRPr="00864271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>a person who is very knowledgeable about or skilful in a particular are</w:t>
      </w:r>
      <w:r w:rsidRPr="001377CA">
        <w:rPr>
          <w:rFonts w:ascii="Arial" w:hAnsi="Arial" w:cs="Arial"/>
          <w:color w:val="1F497D" w:themeColor="text2"/>
          <w:sz w:val="24"/>
          <w:szCs w:val="24"/>
          <w:shd w:val="clear" w:color="auto" w:fill="FFFFFF"/>
          <w:lang w:val="en-US"/>
        </w:rPr>
        <w:t>a</w:t>
      </w:r>
    </w:p>
    <w:p w:rsidR="007C63C4" w:rsidRDefault="007C63C4" w:rsidP="007C63C4">
      <w:pPr>
        <w:shd w:val="clear" w:color="auto" w:fill="FFFFFF"/>
        <w:rPr>
          <w:rFonts w:ascii="Arial" w:hAnsi="Arial" w:cs="Arial"/>
          <w:color w:val="202124"/>
          <w:sz w:val="24"/>
          <w:szCs w:val="24"/>
          <w:shd w:val="clear" w:color="auto" w:fill="FFFFFF"/>
          <w:lang w:val="en-US"/>
        </w:rPr>
      </w:pPr>
    </w:p>
    <w:p w:rsidR="00CD38D3" w:rsidRPr="007C63C4" w:rsidRDefault="00CD38D3">
      <w:pPr>
        <w:rPr>
          <w:lang w:val="en-US"/>
        </w:rPr>
      </w:pPr>
    </w:p>
    <w:sectPr w:rsidR="00CD38D3" w:rsidRPr="007C63C4" w:rsidSect="00CD38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63C4"/>
    <w:rsid w:val="007C63C4"/>
    <w:rsid w:val="00C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C63C4"/>
  </w:style>
  <w:style w:type="character" w:customStyle="1" w:styleId="hyphenation">
    <w:name w:val="hyphenation"/>
    <w:basedOn w:val="a0"/>
    <w:rsid w:val="007C63C4"/>
  </w:style>
  <w:style w:type="character" w:customStyle="1" w:styleId="registerlab">
    <w:name w:val="registerlab"/>
    <w:basedOn w:val="a0"/>
    <w:rsid w:val="007C63C4"/>
  </w:style>
  <w:style w:type="character" w:customStyle="1" w:styleId="def">
    <w:name w:val="def"/>
    <w:basedOn w:val="a0"/>
    <w:rsid w:val="007C63C4"/>
  </w:style>
  <w:style w:type="character" w:styleId="-">
    <w:name w:val="Hyperlink"/>
    <w:basedOn w:val="a0"/>
    <w:uiPriority w:val="99"/>
    <w:semiHidden/>
    <w:unhideWhenUsed/>
    <w:rsid w:val="007C63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doceonline.com/dictionary/sport" TargetMode="External"/><Relationship Id="rId5" Type="http://schemas.openxmlformats.org/officeDocument/2006/relationships/hyperlink" Target="https://www.ldoceonline.com/dictionary/danger" TargetMode="External"/><Relationship Id="rId4" Type="http://schemas.openxmlformats.org/officeDocument/2006/relationships/hyperlink" Target="https://www.ldoceonline.com/dictionary/excitemen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ΑΓΓΕΛΟΣ</dc:creator>
  <cp:lastModifiedBy>ΑΓΓΕΛΟΣ</cp:lastModifiedBy>
  <cp:revision>1</cp:revision>
  <dcterms:created xsi:type="dcterms:W3CDTF">2021-05-29T15:30:00Z</dcterms:created>
  <dcterms:modified xsi:type="dcterms:W3CDTF">2021-05-29T15:31:00Z</dcterms:modified>
</cp:coreProperties>
</file>