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60" w:rsidRDefault="007F7360" w:rsidP="007F7360">
      <w:pPr>
        <w:jc w:val="both"/>
        <w:rPr>
          <w:rFonts w:ascii="Comic Sans MS" w:hAnsi="Comic Sans MS"/>
          <w:sz w:val="22"/>
          <w:szCs w:val="22"/>
        </w:rPr>
      </w:pPr>
    </w:p>
    <w:p w:rsidR="007F7360" w:rsidRDefault="007F7360" w:rsidP="007F7360">
      <w:pPr>
        <w:jc w:val="both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F87724" w:rsidRPr="0069686A" w:rsidRDefault="00F87724" w:rsidP="00F8772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Comic Sans MS" w:hAnsi="Comic Sans MS"/>
          <w:sz w:val="22"/>
          <w:szCs w:val="22"/>
        </w:rPr>
      </w:pPr>
      <w:r w:rsidRPr="0069686A">
        <w:rPr>
          <w:rFonts w:ascii="Comic Sans MS" w:hAnsi="Comic Sans MS"/>
          <w:sz w:val="22"/>
          <w:szCs w:val="22"/>
        </w:rPr>
        <w:t>Όταν μεταβάλλεται η ζητούμενη ποσότητα ενός αγαθού, έχουμε οπωσδήποτε μετατόπιση ολόκληρης της καμπύλης ζήτησης.    Σ    Λ</w:t>
      </w:r>
    </w:p>
    <w:p w:rsidR="00F87724" w:rsidRPr="0069686A" w:rsidRDefault="00F87724" w:rsidP="00F8772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Comic Sans MS" w:hAnsi="Comic Sans MS"/>
          <w:sz w:val="22"/>
          <w:szCs w:val="22"/>
        </w:rPr>
      </w:pPr>
      <w:r w:rsidRPr="0069686A">
        <w:rPr>
          <w:rFonts w:ascii="Comic Sans MS" w:hAnsi="Comic Sans MS"/>
          <w:sz w:val="22"/>
          <w:szCs w:val="22"/>
        </w:rPr>
        <w:t>Ένας από τους προσδιοριστικούς παράγοντες της ζήτησης είναι και οι τιμές των άλλων αγαθών.    Σ    Λ</w:t>
      </w:r>
    </w:p>
    <w:p w:rsidR="00F87724" w:rsidRPr="0069686A" w:rsidRDefault="00F87724" w:rsidP="00F8772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Comic Sans MS" w:hAnsi="Comic Sans MS"/>
          <w:sz w:val="22"/>
          <w:szCs w:val="22"/>
        </w:rPr>
      </w:pPr>
      <w:r w:rsidRPr="0069686A">
        <w:rPr>
          <w:rFonts w:ascii="Comic Sans MS" w:hAnsi="Comic Sans MS"/>
          <w:sz w:val="22"/>
          <w:szCs w:val="22"/>
        </w:rPr>
        <w:t xml:space="preserve">Όταν μεταβάλλεται </w:t>
      </w:r>
      <w:r>
        <w:rPr>
          <w:rFonts w:ascii="Comic Sans MS" w:hAnsi="Comic Sans MS"/>
          <w:sz w:val="22"/>
          <w:szCs w:val="22"/>
        </w:rPr>
        <w:t>έ</w:t>
      </w:r>
      <w:r w:rsidRPr="0069686A">
        <w:rPr>
          <w:rFonts w:ascii="Comic Sans MS" w:hAnsi="Comic Sans MS"/>
          <w:sz w:val="22"/>
          <w:szCs w:val="22"/>
        </w:rPr>
        <w:t xml:space="preserve">νας από τους προσδιοριστικούς παράγοντες της ζήτησης, </w:t>
      </w:r>
      <w:r>
        <w:rPr>
          <w:rFonts w:ascii="Comic Sans MS" w:hAnsi="Comic Sans MS"/>
          <w:sz w:val="22"/>
          <w:szCs w:val="22"/>
        </w:rPr>
        <w:t xml:space="preserve">για παράδειγμα το εισόδημα, </w:t>
      </w:r>
      <w:r w:rsidRPr="0069686A">
        <w:rPr>
          <w:rFonts w:ascii="Comic Sans MS" w:hAnsi="Comic Sans MS"/>
          <w:sz w:val="22"/>
          <w:szCs w:val="22"/>
        </w:rPr>
        <w:t>έχουμε οπωσδήποτε μετατόπιση ολόκληρης της καμπύλης ζήτησης.    Σ    Λ</w:t>
      </w:r>
    </w:p>
    <w:p w:rsidR="00F87724" w:rsidRPr="0069686A" w:rsidRDefault="00F87724" w:rsidP="00F8772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Comic Sans MS" w:hAnsi="Comic Sans MS"/>
          <w:sz w:val="22"/>
          <w:szCs w:val="22"/>
        </w:rPr>
      </w:pPr>
      <w:r w:rsidRPr="0069686A">
        <w:rPr>
          <w:rFonts w:ascii="Comic Sans MS" w:hAnsi="Comic Sans MS"/>
          <w:sz w:val="22"/>
          <w:szCs w:val="22"/>
        </w:rPr>
        <w:t>Μια κίνηση από ένα σημείο Α σε ένα σημείο Β, πάνω στην ίδια καμπύλη ζήτησης, σχετίζεται με τη μεταβολή στη ζητούμενη ποσότητα.    Σ    Λ</w:t>
      </w:r>
    </w:p>
    <w:p w:rsidR="00A5625C" w:rsidRDefault="00A5625C"/>
    <w:p w:rsidR="007F7360" w:rsidRDefault="007F7360"/>
    <w:p w:rsidR="007F7360" w:rsidRPr="007F7360" w:rsidRDefault="007F7360" w:rsidP="007F736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Pr="007F7360">
        <w:rPr>
          <w:rFonts w:ascii="Comic Sans MS" w:hAnsi="Comic Sans MS"/>
          <w:sz w:val="22"/>
          <w:szCs w:val="22"/>
        </w:rPr>
        <w:t>.</w:t>
      </w:r>
      <w:r w:rsidRPr="007F7360">
        <w:rPr>
          <w:rFonts w:ascii="Comic Sans MS" w:hAnsi="Comic Sans MS"/>
          <w:sz w:val="22"/>
          <w:szCs w:val="22"/>
        </w:rPr>
        <w:tab/>
        <w:t xml:space="preserve">Ο όρος </w:t>
      </w:r>
      <w:r w:rsidRPr="007F7360">
        <w:rPr>
          <w:rFonts w:ascii="Comic Sans MS" w:hAnsi="Comic Sans MS"/>
          <w:sz w:val="22"/>
          <w:szCs w:val="22"/>
          <w:lang w:val="en-US"/>
        </w:rPr>
        <w:t>ceteris</w:t>
      </w:r>
      <w:r w:rsidRPr="007F7360">
        <w:rPr>
          <w:rFonts w:ascii="Comic Sans MS" w:hAnsi="Comic Sans MS"/>
          <w:sz w:val="22"/>
          <w:szCs w:val="22"/>
        </w:rPr>
        <w:t xml:space="preserve"> </w:t>
      </w:r>
      <w:r w:rsidRPr="007F7360">
        <w:rPr>
          <w:rFonts w:ascii="Comic Sans MS" w:hAnsi="Comic Sans MS"/>
          <w:sz w:val="22"/>
          <w:szCs w:val="22"/>
          <w:lang w:val="en-US"/>
        </w:rPr>
        <w:t>paribus</w:t>
      </w:r>
      <w:r w:rsidRPr="007F7360">
        <w:rPr>
          <w:rFonts w:ascii="Comic Sans MS" w:hAnsi="Comic Sans MS"/>
          <w:sz w:val="22"/>
          <w:szCs w:val="22"/>
        </w:rPr>
        <w:t xml:space="preserve"> σημαίνει:</w:t>
      </w:r>
    </w:p>
    <w:p w:rsidR="007F7360" w:rsidRPr="007F7360" w:rsidRDefault="007F7360" w:rsidP="007F7360">
      <w:pPr>
        <w:rPr>
          <w:rFonts w:ascii="Comic Sans MS" w:hAnsi="Comic Sans MS"/>
          <w:sz w:val="22"/>
          <w:szCs w:val="22"/>
        </w:rPr>
      </w:pPr>
      <w:r w:rsidRPr="007F7360">
        <w:rPr>
          <w:rFonts w:ascii="Comic Sans MS" w:hAnsi="Comic Sans MS"/>
          <w:b/>
          <w:sz w:val="22"/>
          <w:szCs w:val="22"/>
        </w:rPr>
        <w:t>α</w:t>
      </w:r>
      <w:r w:rsidRPr="007F7360">
        <w:rPr>
          <w:rFonts w:ascii="Comic Sans MS" w:hAnsi="Comic Sans MS"/>
          <w:sz w:val="22"/>
          <w:szCs w:val="22"/>
        </w:rPr>
        <w:t xml:space="preserve">.  όλα άνισα                        </w:t>
      </w:r>
      <w:r w:rsidRPr="007F7360">
        <w:rPr>
          <w:rFonts w:ascii="Comic Sans MS" w:hAnsi="Comic Sans MS"/>
          <w:b/>
          <w:sz w:val="22"/>
          <w:szCs w:val="22"/>
        </w:rPr>
        <w:t>β.</w:t>
      </w:r>
      <w:r w:rsidRPr="007F7360">
        <w:rPr>
          <w:rFonts w:ascii="Comic Sans MS" w:hAnsi="Comic Sans MS"/>
          <w:sz w:val="22"/>
          <w:szCs w:val="22"/>
        </w:rPr>
        <w:t xml:space="preserve"> όλα ίσα μεταξύ τους</w:t>
      </w:r>
    </w:p>
    <w:p w:rsidR="007F7360" w:rsidRPr="007F7360" w:rsidRDefault="007F7360" w:rsidP="007F7360">
      <w:pPr>
        <w:rPr>
          <w:rFonts w:ascii="Comic Sans MS" w:hAnsi="Comic Sans MS"/>
          <w:sz w:val="22"/>
          <w:szCs w:val="22"/>
        </w:rPr>
      </w:pPr>
      <w:r w:rsidRPr="007F7360">
        <w:rPr>
          <w:rFonts w:ascii="Comic Sans MS" w:hAnsi="Comic Sans MS"/>
          <w:b/>
          <w:sz w:val="22"/>
          <w:szCs w:val="22"/>
        </w:rPr>
        <w:t>γ.</w:t>
      </w:r>
      <w:r w:rsidRPr="007F7360">
        <w:rPr>
          <w:rFonts w:ascii="Comic Sans MS" w:hAnsi="Comic Sans MS"/>
          <w:sz w:val="22"/>
          <w:szCs w:val="22"/>
        </w:rPr>
        <w:t xml:space="preserve"> τα άλλα σταθερά              </w:t>
      </w:r>
      <w:r w:rsidRPr="007F7360">
        <w:rPr>
          <w:rFonts w:ascii="Comic Sans MS" w:hAnsi="Comic Sans MS"/>
          <w:b/>
          <w:sz w:val="22"/>
          <w:szCs w:val="22"/>
        </w:rPr>
        <w:t>δ</w:t>
      </w:r>
      <w:r w:rsidRPr="007F7360">
        <w:rPr>
          <w:rFonts w:ascii="Comic Sans MS" w:hAnsi="Comic Sans MS"/>
          <w:sz w:val="22"/>
          <w:szCs w:val="22"/>
        </w:rPr>
        <w:t>. τα άλλα μεταβλητά</w:t>
      </w:r>
    </w:p>
    <w:p w:rsidR="007F7360" w:rsidRPr="007F7360" w:rsidRDefault="007F7360" w:rsidP="007F7360">
      <w:pPr>
        <w:rPr>
          <w:rFonts w:ascii="Comic Sans MS" w:hAnsi="Comic Sans MS"/>
          <w:sz w:val="22"/>
          <w:szCs w:val="22"/>
        </w:rPr>
      </w:pPr>
    </w:p>
    <w:p w:rsidR="007F7360" w:rsidRPr="007F7360" w:rsidRDefault="007F7360" w:rsidP="007F736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</w:t>
      </w:r>
      <w:r w:rsidRPr="007F7360">
        <w:rPr>
          <w:rFonts w:ascii="Comic Sans MS" w:hAnsi="Comic Sans MS"/>
          <w:sz w:val="22"/>
          <w:szCs w:val="22"/>
        </w:rPr>
        <w:t>.</w:t>
      </w:r>
      <w:r w:rsidRPr="007F7360">
        <w:rPr>
          <w:rFonts w:ascii="Comic Sans MS" w:hAnsi="Comic Sans MS"/>
          <w:sz w:val="22"/>
          <w:szCs w:val="22"/>
        </w:rPr>
        <w:tab/>
        <w:t>Η γενική μαθηματική παρουσίαση της συνάρτησης ζήτησης είναι:</w:t>
      </w:r>
    </w:p>
    <w:p w:rsidR="007F7360" w:rsidRPr="007F7360" w:rsidRDefault="007F7360" w:rsidP="007F7360">
      <w:pPr>
        <w:rPr>
          <w:rFonts w:ascii="Comic Sans MS" w:hAnsi="Comic Sans MS"/>
          <w:sz w:val="22"/>
          <w:szCs w:val="22"/>
          <w:lang w:val="en-US"/>
        </w:rPr>
      </w:pPr>
      <w:r w:rsidRPr="007F7360">
        <w:rPr>
          <w:rFonts w:ascii="Comic Sans MS" w:hAnsi="Comic Sans MS"/>
          <w:b/>
          <w:sz w:val="22"/>
          <w:szCs w:val="22"/>
        </w:rPr>
        <w:t>α</w:t>
      </w:r>
      <w:r w:rsidRPr="007F7360">
        <w:rPr>
          <w:rFonts w:ascii="Comic Sans MS" w:hAnsi="Comic Sans MS"/>
          <w:b/>
          <w:sz w:val="22"/>
          <w:szCs w:val="22"/>
          <w:lang w:val="en-GB"/>
        </w:rPr>
        <w:t xml:space="preserve">. </w:t>
      </w:r>
      <w:r w:rsidRPr="007F7360">
        <w:rPr>
          <w:rFonts w:ascii="Comic Sans MS" w:hAnsi="Comic Sans MS"/>
          <w:sz w:val="22"/>
          <w:szCs w:val="22"/>
          <w:lang w:val="en-US"/>
        </w:rPr>
        <w:t>P = f (</w:t>
      </w:r>
      <w:proofErr w:type="gramStart"/>
      <w:r w:rsidRPr="007F7360">
        <w:rPr>
          <w:rFonts w:ascii="Comic Sans MS" w:hAnsi="Comic Sans MS"/>
          <w:sz w:val="22"/>
          <w:szCs w:val="22"/>
          <w:lang w:val="en-US"/>
        </w:rPr>
        <w:t>Q</w:t>
      </w:r>
      <w:r w:rsidRPr="007F7360">
        <w:rPr>
          <w:rFonts w:ascii="Comic Sans MS" w:hAnsi="Comic Sans MS"/>
          <w:sz w:val="22"/>
          <w:szCs w:val="22"/>
          <w:vertAlign w:val="subscript"/>
          <w:lang w:val="en-US"/>
        </w:rPr>
        <w:t>D</w:t>
      </w:r>
      <w:r w:rsidRPr="007F7360">
        <w:rPr>
          <w:rFonts w:ascii="Comic Sans MS" w:hAnsi="Comic Sans MS"/>
          <w:sz w:val="22"/>
          <w:szCs w:val="22"/>
          <w:lang w:val="en-US"/>
        </w:rPr>
        <w:t xml:space="preserve">)   </w:t>
      </w:r>
      <w:proofErr w:type="gramEnd"/>
      <w:r w:rsidRPr="007F7360">
        <w:rPr>
          <w:rFonts w:ascii="Comic Sans MS" w:hAnsi="Comic Sans MS"/>
          <w:sz w:val="22"/>
          <w:szCs w:val="22"/>
          <w:lang w:val="en-US"/>
        </w:rPr>
        <w:t xml:space="preserve">                    </w:t>
      </w:r>
      <w:r w:rsidRPr="007F7360">
        <w:rPr>
          <w:rFonts w:ascii="Comic Sans MS" w:hAnsi="Comic Sans MS"/>
          <w:b/>
          <w:sz w:val="22"/>
          <w:szCs w:val="22"/>
        </w:rPr>
        <w:t>β</w:t>
      </w:r>
      <w:r w:rsidRPr="007F7360">
        <w:rPr>
          <w:rFonts w:ascii="Comic Sans MS" w:hAnsi="Comic Sans MS"/>
          <w:sz w:val="22"/>
          <w:szCs w:val="22"/>
          <w:lang w:val="en-GB"/>
        </w:rPr>
        <w:t>.</w:t>
      </w:r>
      <w:r w:rsidRPr="007F7360">
        <w:rPr>
          <w:rFonts w:ascii="Comic Sans MS" w:hAnsi="Comic Sans MS"/>
          <w:sz w:val="22"/>
          <w:szCs w:val="22"/>
          <w:lang w:val="en-US"/>
        </w:rPr>
        <w:t xml:space="preserve"> Q</w:t>
      </w:r>
      <w:r w:rsidRPr="007F7360">
        <w:rPr>
          <w:rFonts w:ascii="Comic Sans MS" w:hAnsi="Comic Sans MS"/>
          <w:sz w:val="22"/>
          <w:szCs w:val="22"/>
          <w:vertAlign w:val="subscript"/>
          <w:lang w:val="en-US"/>
        </w:rPr>
        <w:t>D</w:t>
      </w:r>
      <w:r w:rsidRPr="007F7360">
        <w:rPr>
          <w:rFonts w:ascii="Comic Sans MS" w:hAnsi="Comic Sans MS"/>
          <w:sz w:val="22"/>
          <w:szCs w:val="22"/>
          <w:lang w:val="en-US"/>
        </w:rPr>
        <w:t>= f (P)</w:t>
      </w:r>
    </w:p>
    <w:p w:rsidR="007F7360" w:rsidRPr="007F7360" w:rsidRDefault="007F7360" w:rsidP="007F7360">
      <w:pPr>
        <w:tabs>
          <w:tab w:val="left" w:pos="2340"/>
        </w:tabs>
        <w:rPr>
          <w:rFonts w:ascii="Comic Sans MS" w:hAnsi="Comic Sans MS"/>
          <w:sz w:val="22"/>
          <w:szCs w:val="22"/>
        </w:rPr>
      </w:pPr>
      <w:r w:rsidRPr="007F7360">
        <w:rPr>
          <w:rFonts w:ascii="Comic Sans MS" w:hAnsi="Comic Sans MS"/>
          <w:b/>
          <w:sz w:val="22"/>
          <w:szCs w:val="22"/>
        </w:rPr>
        <w:t>γ</w:t>
      </w:r>
      <w:r w:rsidRPr="007F7360">
        <w:rPr>
          <w:rFonts w:ascii="Comic Sans MS" w:hAnsi="Comic Sans MS"/>
          <w:sz w:val="22"/>
          <w:szCs w:val="22"/>
        </w:rPr>
        <w:t xml:space="preserve">.   </w:t>
      </w:r>
      <w:r w:rsidRPr="007F7360">
        <w:rPr>
          <w:rFonts w:ascii="Comic Sans MS" w:hAnsi="Comic Sans MS"/>
          <w:sz w:val="22"/>
          <w:szCs w:val="22"/>
          <w:lang w:val="en-US"/>
        </w:rPr>
        <w:t>D</w:t>
      </w:r>
      <w:r w:rsidRPr="007F7360">
        <w:rPr>
          <w:rFonts w:ascii="Comic Sans MS" w:hAnsi="Comic Sans MS"/>
          <w:sz w:val="22"/>
          <w:szCs w:val="22"/>
        </w:rPr>
        <w:t xml:space="preserve"> = </w:t>
      </w:r>
      <w:r w:rsidRPr="007F7360">
        <w:rPr>
          <w:rFonts w:ascii="Comic Sans MS" w:hAnsi="Comic Sans MS"/>
          <w:sz w:val="22"/>
          <w:szCs w:val="22"/>
          <w:lang w:val="en-US"/>
        </w:rPr>
        <w:t>f</w:t>
      </w:r>
      <w:r w:rsidRPr="007F7360">
        <w:rPr>
          <w:rFonts w:ascii="Comic Sans MS" w:hAnsi="Comic Sans MS"/>
          <w:sz w:val="22"/>
          <w:szCs w:val="22"/>
        </w:rPr>
        <w:t xml:space="preserve"> (</w:t>
      </w:r>
      <w:proofErr w:type="gramStart"/>
      <w:r w:rsidRPr="007F7360">
        <w:rPr>
          <w:rFonts w:ascii="Comic Sans MS" w:hAnsi="Comic Sans MS"/>
          <w:sz w:val="22"/>
          <w:szCs w:val="22"/>
          <w:lang w:val="en-US"/>
        </w:rPr>
        <w:t>P</w:t>
      </w:r>
      <w:r w:rsidRPr="007F7360">
        <w:rPr>
          <w:rFonts w:ascii="Comic Sans MS" w:hAnsi="Comic Sans MS"/>
          <w:sz w:val="22"/>
          <w:szCs w:val="22"/>
        </w:rPr>
        <w:t xml:space="preserve">)   </w:t>
      </w:r>
      <w:proofErr w:type="gramEnd"/>
      <w:r w:rsidRPr="007F7360">
        <w:rPr>
          <w:rFonts w:ascii="Comic Sans MS" w:hAnsi="Comic Sans MS"/>
          <w:sz w:val="22"/>
          <w:szCs w:val="22"/>
        </w:rPr>
        <w:t xml:space="preserve">                      </w:t>
      </w:r>
      <w:r w:rsidRPr="007F7360">
        <w:rPr>
          <w:rFonts w:ascii="Comic Sans MS" w:hAnsi="Comic Sans MS"/>
          <w:b/>
          <w:sz w:val="22"/>
          <w:szCs w:val="22"/>
        </w:rPr>
        <w:t>δ</w:t>
      </w:r>
      <w:r w:rsidRPr="007F7360">
        <w:rPr>
          <w:rFonts w:ascii="Comic Sans MS" w:hAnsi="Comic Sans MS"/>
          <w:sz w:val="22"/>
          <w:szCs w:val="22"/>
        </w:rPr>
        <w:t xml:space="preserve">. </w:t>
      </w:r>
      <w:r w:rsidRPr="007F7360">
        <w:rPr>
          <w:rFonts w:ascii="Comic Sans MS" w:hAnsi="Comic Sans MS"/>
          <w:sz w:val="22"/>
          <w:szCs w:val="22"/>
          <w:lang w:val="en-US"/>
        </w:rPr>
        <w:t>P</w:t>
      </w:r>
      <w:r w:rsidRPr="007F7360">
        <w:rPr>
          <w:rFonts w:ascii="Comic Sans MS" w:hAnsi="Comic Sans MS"/>
          <w:sz w:val="22"/>
          <w:szCs w:val="22"/>
        </w:rPr>
        <w:t xml:space="preserve"> = </w:t>
      </w:r>
      <w:r w:rsidRPr="007F7360">
        <w:rPr>
          <w:rFonts w:ascii="Comic Sans MS" w:hAnsi="Comic Sans MS"/>
          <w:sz w:val="22"/>
          <w:szCs w:val="22"/>
          <w:lang w:val="en-US"/>
        </w:rPr>
        <w:t>f</w:t>
      </w:r>
      <w:r w:rsidRPr="007F7360">
        <w:rPr>
          <w:rFonts w:ascii="Comic Sans MS" w:hAnsi="Comic Sans MS"/>
          <w:sz w:val="22"/>
          <w:szCs w:val="22"/>
        </w:rPr>
        <w:t xml:space="preserve"> (</w:t>
      </w:r>
      <w:r w:rsidRPr="007F7360">
        <w:rPr>
          <w:rFonts w:ascii="Comic Sans MS" w:hAnsi="Comic Sans MS"/>
          <w:sz w:val="22"/>
          <w:szCs w:val="22"/>
          <w:lang w:val="en-US"/>
        </w:rPr>
        <w:t>D</w:t>
      </w:r>
      <w:r w:rsidRPr="007F7360">
        <w:rPr>
          <w:rFonts w:ascii="Comic Sans MS" w:hAnsi="Comic Sans MS"/>
          <w:sz w:val="22"/>
          <w:szCs w:val="22"/>
        </w:rPr>
        <w:t>)</w:t>
      </w:r>
    </w:p>
    <w:p w:rsidR="007F7360" w:rsidRPr="007F7360" w:rsidRDefault="007F7360" w:rsidP="007F7360">
      <w:pPr>
        <w:tabs>
          <w:tab w:val="left" w:pos="540"/>
        </w:tabs>
        <w:rPr>
          <w:rFonts w:ascii="Comic Sans MS" w:hAnsi="Comic Sans MS"/>
          <w:sz w:val="22"/>
          <w:szCs w:val="22"/>
        </w:rPr>
      </w:pPr>
    </w:p>
    <w:p w:rsidR="007F7360" w:rsidRPr="007F7360" w:rsidRDefault="007F7360" w:rsidP="007F7360">
      <w:pPr>
        <w:tabs>
          <w:tab w:val="left" w:pos="54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</w:t>
      </w:r>
      <w:r w:rsidRPr="007F7360">
        <w:rPr>
          <w:rFonts w:ascii="Comic Sans MS" w:hAnsi="Comic Sans MS"/>
          <w:sz w:val="22"/>
          <w:szCs w:val="22"/>
        </w:rPr>
        <w:t>.</w:t>
      </w:r>
      <w:r w:rsidRPr="007F7360">
        <w:rPr>
          <w:rFonts w:ascii="Comic Sans MS" w:hAnsi="Comic Sans MS"/>
          <w:sz w:val="22"/>
          <w:szCs w:val="22"/>
        </w:rPr>
        <w:tab/>
        <w:t>Ποια από τις επόμενες συναρτήσεις αντιστοιχεί σε συνάρτηση ζήτησης;</w:t>
      </w:r>
    </w:p>
    <w:p w:rsidR="007F7360" w:rsidRPr="007F7360" w:rsidRDefault="007F7360" w:rsidP="007F7360">
      <w:pPr>
        <w:tabs>
          <w:tab w:val="left" w:pos="2340"/>
        </w:tabs>
        <w:rPr>
          <w:rFonts w:ascii="Comic Sans MS" w:hAnsi="Comic Sans MS"/>
          <w:sz w:val="22"/>
          <w:szCs w:val="22"/>
        </w:rPr>
      </w:pPr>
      <w:r w:rsidRPr="007F7360">
        <w:rPr>
          <w:rFonts w:ascii="Comic Sans MS" w:hAnsi="Comic Sans MS"/>
          <w:b/>
          <w:sz w:val="22"/>
          <w:szCs w:val="22"/>
        </w:rPr>
        <w:t>α.</w:t>
      </w:r>
      <w:r w:rsidRPr="007F7360">
        <w:rPr>
          <w:rFonts w:ascii="Comic Sans MS" w:hAnsi="Comic Sans MS"/>
          <w:sz w:val="22"/>
          <w:szCs w:val="22"/>
        </w:rPr>
        <w:t xml:space="preserve"> </w:t>
      </w:r>
      <w:r w:rsidRPr="007F7360">
        <w:rPr>
          <w:rFonts w:ascii="Comic Sans MS" w:hAnsi="Comic Sans MS"/>
          <w:sz w:val="22"/>
          <w:szCs w:val="22"/>
          <w:lang w:val="en-US"/>
        </w:rPr>
        <w:t>Q</w:t>
      </w:r>
      <w:r w:rsidRPr="007F7360">
        <w:rPr>
          <w:rFonts w:ascii="Comic Sans MS" w:hAnsi="Comic Sans MS"/>
          <w:sz w:val="22"/>
          <w:szCs w:val="22"/>
          <w:vertAlign w:val="subscript"/>
          <w:lang w:val="en-US"/>
        </w:rPr>
        <w:t>D</w:t>
      </w:r>
      <w:r w:rsidRPr="007F7360">
        <w:rPr>
          <w:rFonts w:ascii="Comic Sans MS" w:hAnsi="Comic Sans MS"/>
          <w:sz w:val="22"/>
          <w:szCs w:val="22"/>
          <w:vertAlign w:val="subscript"/>
        </w:rPr>
        <w:t xml:space="preserve"> </w:t>
      </w:r>
      <w:r w:rsidRPr="007F7360">
        <w:rPr>
          <w:rFonts w:ascii="Comic Sans MS" w:hAnsi="Comic Sans MS"/>
          <w:sz w:val="22"/>
          <w:szCs w:val="22"/>
        </w:rPr>
        <w:t xml:space="preserve">= -200 + 4Ρ               </w:t>
      </w:r>
      <w:r w:rsidRPr="007F7360">
        <w:rPr>
          <w:rFonts w:ascii="Comic Sans MS" w:hAnsi="Comic Sans MS"/>
          <w:b/>
          <w:sz w:val="22"/>
          <w:szCs w:val="22"/>
        </w:rPr>
        <w:t>β.</w:t>
      </w:r>
      <w:r w:rsidRPr="007F7360">
        <w:rPr>
          <w:rFonts w:ascii="Comic Sans MS" w:hAnsi="Comic Sans MS"/>
          <w:sz w:val="22"/>
          <w:szCs w:val="22"/>
        </w:rPr>
        <w:t xml:space="preserve"> </w:t>
      </w:r>
      <w:r w:rsidRPr="007F7360">
        <w:rPr>
          <w:rFonts w:ascii="Comic Sans MS" w:hAnsi="Comic Sans MS"/>
          <w:sz w:val="22"/>
          <w:szCs w:val="22"/>
          <w:lang w:val="en-US"/>
        </w:rPr>
        <w:t>Q</w:t>
      </w:r>
      <w:r w:rsidRPr="007F7360">
        <w:rPr>
          <w:rFonts w:ascii="Comic Sans MS" w:hAnsi="Comic Sans MS"/>
          <w:sz w:val="22"/>
          <w:szCs w:val="22"/>
          <w:vertAlign w:val="subscript"/>
          <w:lang w:val="en-US"/>
        </w:rPr>
        <w:t>D</w:t>
      </w:r>
      <w:r w:rsidRPr="007F7360">
        <w:rPr>
          <w:rFonts w:ascii="Comic Sans MS" w:hAnsi="Comic Sans MS"/>
          <w:sz w:val="22"/>
          <w:szCs w:val="22"/>
          <w:vertAlign w:val="subscript"/>
        </w:rPr>
        <w:t xml:space="preserve"> </w:t>
      </w:r>
      <w:r w:rsidRPr="007F7360">
        <w:rPr>
          <w:rFonts w:ascii="Comic Sans MS" w:hAnsi="Comic Sans MS"/>
          <w:sz w:val="22"/>
          <w:szCs w:val="22"/>
        </w:rPr>
        <w:t>= -200 – 4Ρ</w:t>
      </w:r>
    </w:p>
    <w:p w:rsidR="007F7360" w:rsidRPr="007F7360" w:rsidRDefault="007F7360" w:rsidP="007F7360">
      <w:pPr>
        <w:tabs>
          <w:tab w:val="left" w:pos="2340"/>
        </w:tabs>
        <w:rPr>
          <w:rFonts w:ascii="Comic Sans MS" w:hAnsi="Comic Sans MS"/>
          <w:sz w:val="22"/>
          <w:szCs w:val="22"/>
        </w:rPr>
      </w:pPr>
      <w:r w:rsidRPr="007F7360">
        <w:rPr>
          <w:rFonts w:ascii="Comic Sans MS" w:hAnsi="Comic Sans MS"/>
          <w:b/>
          <w:sz w:val="22"/>
          <w:szCs w:val="22"/>
        </w:rPr>
        <w:t>γ.</w:t>
      </w:r>
      <w:r w:rsidRPr="007F7360">
        <w:rPr>
          <w:rFonts w:ascii="Comic Sans MS" w:hAnsi="Comic Sans MS"/>
          <w:sz w:val="22"/>
          <w:szCs w:val="22"/>
        </w:rPr>
        <w:t xml:space="preserve"> </w:t>
      </w:r>
      <w:r w:rsidRPr="007F7360">
        <w:rPr>
          <w:rFonts w:ascii="Comic Sans MS" w:hAnsi="Comic Sans MS"/>
          <w:sz w:val="22"/>
          <w:szCs w:val="22"/>
          <w:lang w:val="en-US"/>
        </w:rPr>
        <w:t>Q</w:t>
      </w:r>
      <w:r w:rsidRPr="007F7360">
        <w:rPr>
          <w:rFonts w:ascii="Comic Sans MS" w:hAnsi="Comic Sans MS"/>
          <w:sz w:val="22"/>
          <w:szCs w:val="22"/>
          <w:vertAlign w:val="subscript"/>
          <w:lang w:val="en-US"/>
        </w:rPr>
        <w:t>D</w:t>
      </w:r>
      <w:r w:rsidRPr="007F7360">
        <w:rPr>
          <w:rFonts w:ascii="Comic Sans MS" w:hAnsi="Comic Sans MS"/>
          <w:sz w:val="22"/>
          <w:szCs w:val="22"/>
          <w:vertAlign w:val="subscript"/>
        </w:rPr>
        <w:t xml:space="preserve"> </w:t>
      </w:r>
      <w:r w:rsidRPr="007F7360">
        <w:rPr>
          <w:rFonts w:ascii="Comic Sans MS" w:hAnsi="Comic Sans MS"/>
          <w:sz w:val="22"/>
          <w:szCs w:val="22"/>
        </w:rPr>
        <w:t xml:space="preserve">= 200 – 4Ρ                 </w:t>
      </w:r>
      <w:r w:rsidRPr="007F7360">
        <w:rPr>
          <w:rFonts w:ascii="Comic Sans MS" w:hAnsi="Comic Sans MS"/>
          <w:b/>
          <w:sz w:val="22"/>
          <w:szCs w:val="22"/>
        </w:rPr>
        <w:t>δ</w:t>
      </w:r>
      <w:r w:rsidRPr="007F7360">
        <w:rPr>
          <w:rFonts w:ascii="Comic Sans MS" w:hAnsi="Comic Sans MS"/>
          <w:sz w:val="22"/>
          <w:szCs w:val="22"/>
        </w:rPr>
        <w:t xml:space="preserve">. </w:t>
      </w:r>
      <w:r w:rsidRPr="007F7360">
        <w:rPr>
          <w:rFonts w:ascii="Comic Sans MS" w:hAnsi="Comic Sans MS"/>
          <w:sz w:val="22"/>
          <w:szCs w:val="22"/>
          <w:lang w:val="en-US"/>
        </w:rPr>
        <w:t>Q</w:t>
      </w:r>
      <w:r w:rsidRPr="007F7360">
        <w:rPr>
          <w:rFonts w:ascii="Comic Sans MS" w:hAnsi="Comic Sans MS"/>
          <w:sz w:val="22"/>
          <w:szCs w:val="22"/>
          <w:vertAlign w:val="subscript"/>
          <w:lang w:val="en-US"/>
        </w:rPr>
        <w:t>D</w:t>
      </w:r>
      <w:r w:rsidRPr="007F7360">
        <w:rPr>
          <w:rFonts w:ascii="Comic Sans MS" w:hAnsi="Comic Sans MS"/>
          <w:sz w:val="22"/>
          <w:szCs w:val="22"/>
          <w:vertAlign w:val="subscript"/>
        </w:rPr>
        <w:t xml:space="preserve"> </w:t>
      </w:r>
      <w:r w:rsidRPr="007F7360">
        <w:rPr>
          <w:rFonts w:ascii="Comic Sans MS" w:hAnsi="Comic Sans MS"/>
          <w:sz w:val="22"/>
          <w:szCs w:val="22"/>
        </w:rPr>
        <w:t>= 200 + 4Ρ</w:t>
      </w:r>
    </w:p>
    <w:p w:rsidR="007F7360" w:rsidRDefault="007F7360"/>
    <w:sectPr w:rsidR="007F736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FE" w:rsidRDefault="00450DFE" w:rsidP="007F7360">
      <w:r>
        <w:separator/>
      </w:r>
    </w:p>
  </w:endnote>
  <w:endnote w:type="continuationSeparator" w:id="0">
    <w:p w:rsidR="00450DFE" w:rsidRDefault="00450DFE" w:rsidP="007F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FE" w:rsidRDefault="00450DFE" w:rsidP="007F7360">
      <w:r>
        <w:separator/>
      </w:r>
    </w:p>
  </w:footnote>
  <w:footnote w:type="continuationSeparator" w:id="0">
    <w:p w:rsidR="00450DFE" w:rsidRDefault="00450DFE" w:rsidP="007F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360" w:rsidRDefault="007F7360">
    <w:pPr>
      <w:pStyle w:val="a3"/>
    </w:pPr>
    <w:r>
      <w:t>ΕΡΩΤΗΣΕΙΣ ΘΕΩΡΙΑΣ – 2 ΚΕΦΑΛΑΙΟ – ΜΕΤΑΒΟΛΗ ΖΗΤΗΣΗΣ ΚΑΙ  ΜΕΤΑΒΟΛΗ ΖΗΤΟΥΜΕΝΗΣ ΠΟΣΟΤΗΤΑΣ</w:t>
    </w:r>
  </w:p>
  <w:p w:rsidR="007F7360" w:rsidRDefault="007F73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07BC7"/>
    <w:multiLevelType w:val="hybridMultilevel"/>
    <w:tmpl w:val="1BD2A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24"/>
    <w:rsid w:val="00450DFE"/>
    <w:rsid w:val="007F7360"/>
    <w:rsid w:val="00A5625C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463A"/>
  <w15:chartTrackingRefBased/>
  <w15:docId w15:val="{72A4B5FA-4A58-4A42-A295-42E7FB9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36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F736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7F736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F736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2021-06-05T22:33:00Z</dcterms:created>
  <dcterms:modified xsi:type="dcterms:W3CDTF">2021-06-05T22:40:00Z</dcterms:modified>
</cp:coreProperties>
</file>