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8D8D8" w:themeColor="background1" w:themeShade="D8"/>
  <w:body>
    <w:p w:rsidR="00345F0F" w:rsidRPr="00345F0F" w:rsidRDefault="002C5A52" w:rsidP="00345F0F">
      <w:pPr>
        <w:jc w:val="center"/>
        <w:rPr>
          <w:rFonts w:ascii="Times New Roman" w:hAnsi="Times New Roman" w:cs="Times New Roman"/>
          <w:sz w:val="28"/>
          <w:szCs w:val="28"/>
        </w:rPr>
      </w:pPr>
      <w:r w:rsidRPr="002C5A52">
        <w:rPr>
          <w:rFonts w:ascii="Times New Roman" w:hAnsi="Times New Roman" w:cs="Times New Roman"/>
          <w:noProof/>
          <w:sz w:val="24"/>
          <w:szCs w:val="24"/>
          <w:lang w:eastAsia="el-GR"/>
        </w:rPr>
        <w:pict>
          <v:oval id="_x0000_s1046" style="position:absolute;left:0;text-align:left;margin-left:292.8pt;margin-top:20.05pt;width:93.85pt;height:33.7pt;z-index:251670528">
            <v:textbox>
              <w:txbxContent>
                <w:p w:rsidR="00345F0F" w:rsidRDefault="00345F0F">
                  <w:r>
                    <w:t>πρωτοτυπία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  <w:lang w:eastAsia="el-GR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6" type="#_x0000_t98" style="position:absolute;left:0;text-align:left;margin-left:136.05pt;margin-top:-17.95pt;width:142.15pt;height:43.05pt;z-index:-251666432" fillcolor="#fbd4b4 [1305]"/>
        </w:pict>
      </w:r>
      <w:r w:rsidR="00345F0F">
        <w:rPr>
          <w:rFonts w:ascii="Times New Roman" w:hAnsi="Times New Roman" w:cs="Times New Roman"/>
          <w:sz w:val="28"/>
          <w:szCs w:val="28"/>
        </w:rPr>
        <w:t>Η ΜΙΝΩΙΚΗ ΤΕΧΝΗ</w:t>
      </w:r>
    </w:p>
    <w:p w:rsidR="00345F0F" w:rsidRDefault="002C5A52" w:rsidP="00345F0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l-G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5" type="#_x0000_t32" style="position:absolute;left:0;text-align:left;margin-left:245.4pt;margin-top:16.15pt;width:47.4pt;height:19.15pt;flip:y;z-index:25166950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el-GR"/>
        </w:rPr>
        <w:pict>
          <v:roundrect id="_x0000_s1043" style="position:absolute;left:0;text-align:left;margin-left:151.55pt;margin-top:25.25pt;width:93.85pt;height:35.55pt;z-index:-251649024" arcsize="10923f" fillcolor="#d8d8d8 [2732]"/>
        </w:pict>
      </w:r>
      <w:r>
        <w:rPr>
          <w:rFonts w:ascii="Times New Roman" w:hAnsi="Times New Roman" w:cs="Times New Roman"/>
          <w:noProof/>
          <w:sz w:val="24"/>
          <w:szCs w:val="24"/>
          <w:lang w:eastAsia="el-GR"/>
        </w:rPr>
        <w:pict>
          <v:roundrect id="_x0000_s1027" style="position:absolute;left:0;text-align:left;margin-left:-5.5pt;margin-top:25.25pt;width:119pt;height:35.55pt;z-index:-251665408" arcsize="10923f" fillcolor="#d8d8d8 [2732]"/>
        </w:pict>
      </w:r>
    </w:p>
    <w:p w:rsidR="004D7ECB" w:rsidRPr="00345F0F" w:rsidRDefault="002C5A52" w:rsidP="00345F0F">
      <w:pPr>
        <w:tabs>
          <w:tab w:val="left" w:pos="319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C5A52">
        <w:rPr>
          <w:rFonts w:ascii="Times New Roman" w:hAnsi="Times New Roman" w:cs="Times New Roman"/>
          <w:noProof/>
          <w:sz w:val="24"/>
          <w:szCs w:val="24"/>
          <w:lang w:eastAsia="el-GR"/>
        </w:rPr>
        <w:pict>
          <v:shape id="_x0000_s1049" type="#_x0000_t32" style="position:absolute;left:0;text-align:left;margin-left:38.15pt;margin-top:30.1pt;width:.05pt;height:71.1pt;z-index:251672576" o:connectortype="straight">
            <v:stroke endarrow="block"/>
          </v:shape>
        </w:pict>
      </w:r>
      <w:r w:rsidRPr="002C5A52">
        <w:rPr>
          <w:rFonts w:ascii="Times New Roman" w:hAnsi="Times New Roman" w:cs="Times New Roman"/>
          <w:noProof/>
          <w:sz w:val="24"/>
          <w:szCs w:val="24"/>
          <w:lang w:eastAsia="el-GR"/>
        </w:rPr>
        <w:pict>
          <v:shape id="_x0000_s1044" type="#_x0000_t32" style="position:absolute;left:0;text-align:left;margin-left:245.4pt;margin-top:25.7pt;width:61.1pt;height:0;z-index:251668480" o:connectortype="straight">
            <v:stroke endarrow="block"/>
          </v:shape>
        </w:pict>
      </w:r>
      <w:r w:rsidRPr="002C5A52">
        <w:rPr>
          <w:rFonts w:ascii="Times New Roman" w:hAnsi="Times New Roman" w:cs="Times New Roman"/>
          <w:noProof/>
          <w:sz w:val="24"/>
          <w:szCs w:val="24"/>
          <w:lang w:eastAsia="el-GR"/>
        </w:rPr>
        <w:pict>
          <v:oval id="_x0000_s1048" style="position:absolute;left:0;text-align:left;margin-left:306.5pt;margin-top:4.6pt;width:71.05pt;height:33.6pt;z-index:251671552">
            <v:textbox>
              <w:txbxContent>
                <w:p w:rsidR="00345F0F" w:rsidRDefault="00345F0F">
                  <w:r>
                    <w:t>ποικιλία</w:t>
                  </w:r>
                </w:p>
              </w:txbxContent>
            </v:textbox>
          </v:oval>
        </w:pict>
      </w:r>
      <w:r w:rsidRPr="002C5A52">
        <w:rPr>
          <w:rFonts w:ascii="Times New Roman" w:hAnsi="Times New Roman" w:cs="Times New Roman"/>
          <w:noProof/>
          <w:sz w:val="24"/>
          <w:szCs w:val="24"/>
          <w:lang w:eastAsia="el-GR"/>
        </w:rPr>
        <w:pict>
          <v:shape id="_x0000_s1042" type="#_x0000_t32" style="position:absolute;left:0;text-align:left;margin-left:113.5pt;margin-top:12.8pt;width:38.05pt;height:.9pt;z-index:251666432" o:connectortype="straight">
            <v:stroke endarrow="block"/>
          </v:shape>
        </w:pict>
      </w:r>
      <w:r w:rsidR="00345F0F">
        <w:rPr>
          <w:rFonts w:ascii="Times New Roman" w:hAnsi="Times New Roman" w:cs="Times New Roman"/>
          <w:sz w:val="24"/>
          <w:szCs w:val="24"/>
        </w:rPr>
        <w:t>Πολλές μορφές τέχνης</w:t>
      </w:r>
      <w:r w:rsidR="00345F0F">
        <w:rPr>
          <w:rFonts w:ascii="Times New Roman" w:hAnsi="Times New Roman" w:cs="Times New Roman"/>
          <w:sz w:val="24"/>
          <w:szCs w:val="24"/>
        </w:rPr>
        <w:tab/>
        <w:t>χαρακτηριστικά</w:t>
      </w:r>
    </w:p>
    <w:p w:rsidR="004D7ECB" w:rsidRDefault="002C5A52" w:rsidP="004D7EC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l-GR"/>
        </w:rPr>
        <w:pict>
          <v:roundrect id="_x0000_s1064" style="position:absolute;left:0;text-align:left;margin-left:344.55pt;margin-top:16.75pt;width:132.35pt;height:53.75pt;z-index:-251630592" arcsize="10923f" fillcolor="#8db3e2 [1311]">
            <v:textbox>
              <w:txbxContent>
                <w:p w:rsidR="00106307" w:rsidRPr="00EC17FE" w:rsidRDefault="00106307">
                  <w:r>
                    <w:t>Κεραμικός τροχός που διευκόλυνε την κατασκευή</w:t>
                  </w:r>
                  <w:r w:rsidR="009A7F20">
                    <w:t xml:space="preserve"> </w:t>
                  </w:r>
                  <w:r w:rsidR="00EC17FE" w:rsidRPr="00EC17FE">
                    <w:t>(</w:t>
                  </w:r>
                  <w:r w:rsidR="00EC17FE">
                    <w:rPr>
                      <w:lang w:val="en-US"/>
                    </w:rPr>
                    <w:t>KE</w:t>
                  </w:r>
                  <w:r w:rsidR="00EC17FE">
                    <w:t>Ρ</w:t>
                  </w:r>
                  <w:r w:rsidR="00EC17FE">
                    <w:rPr>
                      <w:lang w:val="en-US"/>
                    </w:rPr>
                    <w:t>AMIKH</w:t>
                  </w:r>
                  <w:r w:rsidR="00EC17FE" w:rsidRPr="00EC17FE">
                    <w:t>)</w:t>
                  </w:r>
                </w:p>
              </w:txbxContent>
            </v:textbox>
          </v:roundrect>
        </w:pict>
      </w:r>
    </w:p>
    <w:p w:rsidR="00CC499D" w:rsidRDefault="002C5A52" w:rsidP="004D7EC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l-GR"/>
        </w:rPr>
        <w:pict>
          <v:shape id="_x0000_s1065" type="#_x0000_t32" style="position:absolute;left:0;text-align:left;margin-left:306.5pt;margin-top:23.65pt;width:38.05pt;height:20.05pt;flip:y;z-index:25168691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el-GR"/>
        </w:rPr>
        <w:pict>
          <v:oval id="_x0000_s1063" style="position:absolute;left:0;text-align:left;margin-left:107.15pt;margin-top:8.4pt;width:199.35pt;height:69.95pt;z-index:-251631616" fillcolor="#ffc000"/>
        </w:pict>
      </w:r>
    </w:p>
    <w:p w:rsidR="00CC499D" w:rsidRDefault="00EC17FE" w:rsidP="004D7EC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l-GR"/>
        </w:rPr>
        <w:pict>
          <v:rect id="_x0000_s1051" style="position:absolute;left:0;text-align:left;margin-left:-27.15pt;margin-top:23.3pt;width:123.9pt;height:139.85pt;z-index:251673600">
            <v:textbox style="mso-next-textbox:#_x0000_s1051">
              <w:txbxContent>
                <w:p w:rsidR="00CC499D" w:rsidRDefault="00CC499D" w:rsidP="00345F0F">
                  <w:pPr>
                    <w:spacing w:after="0"/>
                  </w:pPr>
                </w:p>
                <w:p w:rsidR="00CC499D" w:rsidRDefault="00CC499D" w:rsidP="00345F0F">
                  <w:pPr>
                    <w:spacing w:after="0"/>
                  </w:pPr>
                </w:p>
                <w:p w:rsidR="00CC499D" w:rsidRDefault="00CC499D" w:rsidP="00345F0F">
                  <w:pPr>
                    <w:spacing w:after="0"/>
                  </w:pPr>
                </w:p>
                <w:p w:rsidR="00106307" w:rsidRDefault="00106307" w:rsidP="00345F0F">
                  <w:pPr>
                    <w:spacing w:after="0"/>
                  </w:pPr>
                </w:p>
                <w:p w:rsidR="00345F0F" w:rsidRDefault="00345F0F" w:rsidP="00345F0F">
                  <w:pPr>
                    <w:spacing w:after="0"/>
                  </w:pPr>
                  <w:r>
                    <w:t>Ειδώλια</w:t>
                  </w:r>
                </w:p>
                <w:p w:rsidR="00345F0F" w:rsidRDefault="00345F0F" w:rsidP="00345F0F">
                  <w:pPr>
                    <w:spacing w:after="0"/>
                  </w:pPr>
                  <w:r>
                    <w:t>Κοσμήματα</w:t>
                  </w:r>
                </w:p>
                <w:p w:rsidR="00CC499D" w:rsidRDefault="00CC499D"/>
                <w:p w:rsidR="00345F0F" w:rsidRDefault="00345F0F"/>
              </w:txbxContent>
            </v:textbox>
          </v:rect>
        </w:pict>
      </w:r>
      <w:r w:rsidR="002C5A52">
        <w:rPr>
          <w:rFonts w:ascii="Times New Roman" w:hAnsi="Times New Roman" w:cs="Times New Roman"/>
          <w:noProof/>
          <w:sz w:val="24"/>
          <w:szCs w:val="24"/>
          <w:lang w:eastAsia="el-GR"/>
        </w:rPr>
        <w:pict>
          <v:oval id="_x0000_s1061" style="position:absolute;left:0;text-align:left;margin-left:-27.15pt;margin-top:23.3pt;width:118.4pt;height:50.6pt;z-index:251682816">
            <v:textbox style="mso-next-textbox:#_x0000_s1061">
              <w:txbxContent>
                <w:p w:rsidR="00CC499D" w:rsidRDefault="00CC499D" w:rsidP="00CC499D">
                  <w:pPr>
                    <w:spacing w:after="0"/>
                  </w:pPr>
                  <w:r>
                    <w:t>Αγγεία από πέτρα ή πηλό</w:t>
                  </w:r>
                </w:p>
                <w:p w:rsidR="00CC499D" w:rsidRDefault="00CC499D" w:rsidP="00CC499D"/>
              </w:txbxContent>
            </v:textbox>
          </v:oval>
        </w:pict>
      </w:r>
      <w:r w:rsidR="00106307">
        <w:rPr>
          <w:rFonts w:ascii="Times New Roman" w:hAnsi="Times New Roman" w:cs="Times New Roman"/>
          <w:sz w:val="24"/>
          <w:szCs w:val="24"/>
        </w:rPr>
        <w:t xml:space="preserve">κομψά, πολύχρωμα, ποικίλα σχήματα, </w:t>
      </w:r>
    </w:p>
    <w:p w:rsidR="00106307" w:rsidRDefault="002C5A52" w:rsidP="004D7EC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l-GR"/>
        </w:rPr>
        <w:pict>
          <v:roundrect id="_x0000_s1066" style="position:absolute;left:0;text-align:left;margin-left:338.7pt;margin-top:10.2pt;width:123.6pt;height:72.95pt;z-index:-251628544" arcsize="10923f" fillcolor="#8db3e2 [1311]">
            <v:textbox>
              <w:txbxContent>
                <w:p w:rsidR="00B36A0A" w:rsidRDefault="00B36A0A" w:rsidP="00B36A0A">
                  <w:proofErr w:type="spellStart"/>
                  <w:r>
                    <w:t>Καμαραικά</w:t>
                  </w:r>
                  <w:proofErr w:type="spellEnd"/>
                  <w:r>
                    <w:t xml:space="preserve"> που εξάγονταν σ όλη την Ανατ. Μεσόγειο και Αίγυπτο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el-GR"/>
        </w:rPr>
        <w:pict>
          <v:shape id="_x0000_s1067" type="#_x0000_t32" style="position:absolute;left:0;text-align:left;margin-left:289.9pt;margin-top:10.25pt;width:48.8pt;height:30.55pt;z-index:25168896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el-GR"/>
        </w:rPr>
        <w:pict>
          <v:shape id="_x0000_s1062" type="#_x0000_t32" style="position:absolute;left:0;text-align:left;margin-left:83.85pt;margin-top:10.2pt;width:46.55pt;height:.05pt;z-index:251683840" o:connectortype="straight">
            <v:stroke endarrow="block"/>
          </v:shape>
        </w:pict>
      </w:r>
      <w:r w:rsidR="00106307">
        <w:rPr>
          <w:rFonts w:ascii="Times New Roman" w:hAnsi="Times New Roman" w:cs="Times New Roman"/>
          <w:sz w:val="24"/>
          <w:szCs w:val="24"/>
        </w:rPr>
        <w:t>πολύπλοκα σχέδια</w:t>
      </w:r>
    </w:p>
    <w:p w:rsidR="00CC499D" w:rsidRDefault="00CC499D" w:rsidP="004D7EC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45F0F" w:rsidRDefault="002C5A52" w:rsidP="00345F0F">
      <w:pPr>
        <w:tabs>
          <w:tab w:val="left" w:pos="311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l-GR"/>
        </w:rPr>
        <w:pict>
          <v:roundrect id="_x0000_s1055" style="position:absolute;margin-left:145.15pt;margin-top:25pt;width:93.85pt;height:15.1pt;z-index:-251638784" arcsize="10923f" fillcolor="#d8d8d8 [2732]"/>
        </w:pict>
      </w:r>
      <w:r w:rsidR="00345F0F">
        <w:rPr>
          <w:rFonts w:ascii="Times New Roman" w:hAnsi="Times New Roman" w:cs="Times New Roman"/>
          <w:sz w:val="24"/>
          <w:szCs w:val="24"/>
        </w:rPr>
        <w:tab/>
      </w:r>
    </w:p>
    <w:p w:rsidR="00345F0F" w:rsidRDefault="00EC17FE" w:rsidP="00345F0F">
      <w:pPr>
        <w:tabs>
          <w:tab w:val="left" w:pos="311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l-GR"/>
        </w:rPr>
        <w:pict>
          <v:shape id="_x0000_s1052" type="#_x0000_t32" style="position:absolute;margin-left:96.75pt;margin-top:5.55pt;width:49.35pt;height:.1pt;z-index:251674624" o:connectortype="straight">
            <v:stroke endarrow="block"/>
          </v:shape>
        </w:pict>
      </w:r>
      <w:r w:rsidR="002C5A52">
        <w:rPr>
          <w:rFonts w:ascii="Times New Roman" w:hAnsi="Times New Roman" w:cs="Times New Roman"/>
          <w:noProof/>
          <w:sz w:val="24"/>
          <w:szCs w:val="24"/>
          <w:lang w:eastAsia="el-GR"/>
        </w:rPr>
        <w:pict>
          <v:roundrect id="_x0000_s1057" style="position:absolute;margin-left:277.25pt;margin-top:15.65pt;width:134pt;height:39.2pt;z-index:-251636736" arcsize="10923f" fillcolor="#d8d8d8 [2732]">
            <v:textbox>
              <w:txbxContent>
                <w:p w:rsidR="00CC499D" w:rsidRDefault="00CC499D">
                  <w:r>
                    <w:t>Δείχνουν προτίμηση για απεικόνιση της φύσης</w:t>
                  </w:r>
                </w:p>
              </w:txbxContent>
            </v:textbox>
          </v:roundrect>
        </w:pict>
      </w:r>
      <w:r w:rsidR="00345F0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Έχουν κίνηση</w:t>
      </w:r>
    </w:p>
    <w:p w:rsidR="00B36A0A" w:rsidRDefault="00EC17FE" w:rsidP="00B36A0A">
      <w:pPr>
        <w:tabs>
          <w:tab w:val="left" w:pos="311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l-GR"/>
        </w:rPr>
        <w:pict>
          <v:shape id="_x0000_s1054" type="#_x0000_t32" style="position:absolute;margin-left:96.75pt;margin-top:20.7pt;width:49.35pt;height:.05pt;z-index:25167667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el-GR"/>
        </w:rPr>
        <w:pict>
          <v:shape id="_x0000_s1056" type="#_x0000_t32" style="position:absolute;margin-left:96.75pt;margin-top:-.45pt;width:180.5pt;height:.05pt;z-index:25167872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el-GR"/>
        </w:rPr>
        <w:pict>
          <v:roundrect id="_x0000_s1053" style="position:absolute;margin-left:146.1pt;margin-top:12.85pt;width:106.05pt;height:26.45pt;z-index:-251640832" arcsize="10923f" fillcolor="#d8d8d8 [2732]">
            <v:textbox>
              <w:txbxContent>
                <w:p w:rsidR="00B36A0A" w:rsidRDefault="00B36A0A">
                  <w:r>
                    <w:t>Ζωντάνια και χάρη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el-GR"/>
        </w:rPr>
        <w:pict>
          <v:oval id="_x0000_s1059" style="position:absolute;margin-left:-19.15pt;margin-top:12.9pt;width:103pt;height:26.4pt;z-index:251680768">
            <v:textbox>
              <w:txbxContent>
                <w:p w:rsidR="00CC499D" w:rsidRDefault="00CC499D">
                  <w:r>
                    <w:t>τοιχογραφίες</w:t>
                  </w:r>
                </w:p>
              </w:txbxContent>
            </v:textbox>
          </v:oval>
        </w:pict>
      </w:r>
      <w:proofErr w:type="spellStart"/>
      <w:r w:rsidR="00345F0F">
        <w:rPr>
          <w:rFonts w:ascii="Times New Roman" w:hAnsi="Times New Roman" w:cs="Times New Roman"/>
          <w:sz w:val="24"/>
          <w:szCs w:val="24"/>
        </w:rPr>
        <w:t>αγγ</w:t>
      </w:r>
      <w:proofErr w:type="spellEnd"/>
      <w:r w:rsidR="00CC499D">
        <w:rPr>
          <w:rFonts w:ascii="Times New Roman" w:hAnsi="Times New Roman" w:cs="Times New Roman"/>
          <w:sz w:val="24"/>
          <w:szCs w:val="24"/>
        </w:rPr>
        <w:tab/>
      </w:r>
    </w:p>
    <w:p w:rsidR="00345F0F" w:rsidRDefault="00EC17FE" w:rsidP="00CC499D">
      <w:pPr>
        <w:tabs>
          <w:tab w:val="left" w:pos="311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l-GR"/>
        </w:rPr>
        <w:pict>
          <v:shape id="_x0000_s1071" type="#_x0000_t32" style="position:absolute;margin-left:2.85pt;margin-top:13.45pt;width:0;height:104.4pt;z-index:251693056" o:connectortype="straight">
            <v:stroke endarrow="block"/>
          </v:shape>
        </w:pict>
      </w:r>
      <w:r w:rsidR="002C5A52">
        <w:rPr>
          <w:rFonts w:ascii="Times New Roman" w:hAnsi="Times New Roman" w:cs="Times New Roman"/>
          <w:noProof/>
          <w:sz w:val="24"/>
          <w:szCs w:val="24"/>
          <w:lang w:eastAsia="el-GR"/>
        </w:rPr>
        <w:pict>
          <v:shape id="_x0000_s1060" type="#_x0000_t32" style="position:absolute;margin-left:31.2pt;margin-top:13.45pt;width:52.65pt;height:36.05pt;z-index:251681792" o:connectortype="straight">
            <v:stroke endarrow="block"/>
          </v:shape>
        </w:pict>
      </w:r>
      <w:r w:rsidR="00B36A0A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B36A0A" w:rsidRDefault="00EC17FE" w:rsidP="00CC499D">
      <w:pPr>
        <w:tabs>
          <w:tab w:val="left" w:pos="311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l-GR"/>
        </w:rPr>
        <w:pict>
          <v:oval id="_x0000_s1028" style="position:absolute;margin-left:60.65pt;margin-top:14.55pt;width:171.35pt;height:70.1pt;z-index:-251663360" fillcolor="#ffc000"/>
        </w:pict>
      </w:r>
      <w:r w:rsidR="00CC499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:rsidR="00EC17FE" w:rsidRDefault="00EC17FE" w:rsidP="00EC17F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θρησκευτικές πομπές</w:t>
      </w:r>
    </w:p>
    <w:p w:rsidR="00EC17FE" w:rsidRDefault="00EC17FE" w:rsidP="00EC17F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τοπία με βλάστηση και ζώα</w:t>
      </w:r>
    </w:p>
    <w:p w:rsidR="00EC17FE" w:rsidRDefault="00EC17FE" w:rsidP="00EC17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l-GR"/>
        </w:rPr>
        <w:pict>
          <v:roundrect id="_x0000_s1070" style="position:absolute;margin-left:271.95pt;margin-top:13.4pt;width:183.05pt;height:50.1pt;z-index:-251624448" arcsize="10923f" fillcolor="#00b0f0">
            <v:textbox>
              <w:txbxContent>
                <w:p w:rsidR="00EC17FE" w:rsidRDefault="00EC17FE">
                  <w:r>
                    <w:t xml:space="preserve">Ο πολιτισμός των </w:t>
                  </w:r>
                  <w:proofErr w:type="spellStart"/>
                  <w:r>
                    <w:t>Μινωιτών</w:t>
                  </w:r>
                  <w:proofErr w:type="spellEnd"/>
                  <w:r>
                    <w:t xml:space="preserve"> κράτησε πάνω από 1.500 χρόνια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sz w:val="24"/>
          <w:szCs w:val="24"/>
        </w:rPr>
        <w:t xml:space="preserve">                         από τον κόσμο της θάλασσας</w:t>
      </w:r>
    </w:p>
    <w:p w:rsidR="00EC17FE" w:rsidRDefault="00EC17FE" w:rsidP="00EC17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l-GR"/>
        </w:rPr>
        <w:pict>
          <v:oval id="_x0000_s1069" style="position:absolute;margin-left:-42.35pt;margin-top:1.2pt;width:172.75pt;height:113.9pt;z-index:251689984">
            <v:textbox>
              <w:txbxContent>
                <w:p w:rsidR="00EC17FE" w:rsidRPr="00EC17FE" w:rsidRDefault="00EC17FE" w:rsidP="00EC17FE">
                  <w:r>
                    <w:t>σφραγίδες: φτιαγμένες από πολύτιμες πέτρες-υπέγραφαν-τις φορούσαν ως δαχτυλίδια</w:t>
                  </w:r>
                </w:p>
              </w:txbxContent>
            </v:textbox>
          </v:oval>
        </w:pict>
      </w:r>
    </w:p>
    <w:p w:rsidR="00EC17FE" w:rsidRPr="00EC17FE" w:rsidRDefault="00EC17FE" w:rsidP="00CC49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l-GR"/>
        </w:rPr>
        <w:pict>
          <v:shape id="_x0000_s1072" type="#_x0000_t32" style="position:absolute;margin-left:324.9pt;margin-top:11.8pt;width:0;height:36.45pt;z-index:251694080" o:connectortype="straight">
            <v:stroke endarrow="block"/>
          </v:shape>
        </w:pict>
      </w:r>
    </w:p>
    <w:p w:rsidR="004D7ECB" w:rsidRDefault="004D7ECB" w:rsidP="004D7ECB">
      <w:pPr>
        <w:rPr>
          <w:rFonts w:ascii="Times New Roman" w:hAnsi="Times New Roman" w:cs="Times New Roman"/>
          <w:sz w:val="24"/>
          <w:szCs w:val="24"/>
        </w:rPr>
      </w:pPr>
    </w:p>
    <w:p w:rsidR="004D7ECB" w:rsidRDefault="00EC17FE" w:rsidP="004D7E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l-GR"/>
        </w:rPr>
        <w:pict>
          <v:roundrect id="_x0000_s1073" style="position:absolute;margin-left:263.9pt;margin-top:6.5pt;width:154.8pt;height:50.1pt;z-index:-251621376" arcsize="10923f" fillcolor="#00b0f0">
            <v:textbox>
              <w:txbxContent>
                <w:p w:rsidR="00EC17FE" w:rsidRDefault="00EC17FE" w:rsidP="00EC17FE">
                  <w:r>
                    <w:t>Κύματα δημιουργήθηκαν από έκρηξη ηφαιστείου Θήρας</w:t>
                  </w:r>
                </w:p>
              </w:txbxContent>
            </v:textbox>
          </v:roundrect>
        </w:pict>
      </w:r>
    </w:p>
    <w:p w:rsidR="004D7ECB" w:rsidRDefault="004D7ECB" w:rsidP="004D7ECB">
      <w:pPr>
        <w:rPr>
          <w:rFonts w:ascii="Times New Roman" w:hAnsi="Times New Roman" w:cs="Times New Roman"/>
          <w:sz w:val="24"/>
          <w:szCs w:val="24"/>
        </w:rPr>
      </w:pPr>
    </w:p>
    <w:p w:rsidR="009A7F20" w:rsidRDefault="00EC17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l-GR"/>
        </w:rPr>
        <w:pict>
          <v:shape id="_x0000_s1074" type="#_x0000_t32" style="position:absolute;margin-left:312.85pt;margin-top:4.85pt;width:0;height:33.75pt;z-index:251696128" o:connectortype="straight">
            <v:stroke endarrow="block"/>
          </v:shape>
        </w:pict>
      </w:r>
    </w:p>
    <w:p w:rsidR="009A7F20" w:rsidRPr="009A7F20" w:rsidRDefault="009A7F20" w:rsidP="009A7F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l-GR"/>
        </w:rPr>
        <w:pict>
          <v:roundrect id="_x0000_s1075" style="position:absolute;margin-left:256.45pt;margin-top:12.75pt;width:154.8pt;height:62pt;z-index:-251619328" arcsize="10923f" fillcolor="#00b0f0">
            <v:textbox>
              <w:txbxContent>
                <w:p w:rsidR="009A7F20" w:rsidRDefault="009A7F20" w:rsidP="009A7F20">
                  <w:r>
                    <w:t>Καταστροφή ανακτόρων-μειώθηκε η δύναμη της Κρήτης</w:t>
                  </w:r>
                </w:p>
              </w:txbxContent>
            </v:textbox>
          </v:roundrect>
        </w:pict>
      </w:r>
    </w:p>
    <w:p w:rsidR="009A7F20" w:rsidRPr="009A7F20" w:rsidRDefault="009A7F20" w:rsidP="009A7F20">
      <w:pPr>
        <w:rPr>
          <w:rFonts w:ascii="Times New Roman" w:hAnsi="Times New Roman" w:cs="Times New Roman"/>
          <w:sz w:val="24"/>
          <w:szCs w:val="24"/>
        </w:rPr>
      </w:pPr>
    </w:p>
    <w:p w:rsidR="009A7F20" w:rsidRDefault="009A7F20" w:rsidP="009A7F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l-GR"/>
        </w:rPr>
        <w:pict>
          <v:shape id="_x0000_s1077" type="#_x0000_t32" style="position:absolute;margin-left:312.85pt;margin-top:23pt;width:0;height:36.45pt;z-index:251699200" o:connectortype="straight">
            <v:stroke endarrow="block"/>
          </v:shape>
        </w:pict>
      </w:r>
    </w:p>
    <w:p w:rsidR="009A7F20" w:rsidRDefault="009A7F20" w:rsidP="009A7F20">
      <w:pPr>
        <w:tabs>
          <w:tab w:val="left" w:pos="63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57D90" w:rsidRPr="009A7F20" w:rsidRDefault="009A7F20" w:rsidP="009A7F20">
      <w:pPr>
        <w:tabs>
          <w:tab w:val="left" w:pos="54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l-GR"/>
        </w:rPr>
        <w:pict>
          <v:roundrect id="_x0000_s1076" style="position:absolute;margin-left:263.9pt;margin-top:7.7pt;width:185.65pt;height:23.7pt;z-index:-251618304" arcsize="10923f" fillcolor="#00b0f0">
            <v:textbox>
              <w:txbxContent>
                <w:p w:rsidR="009A7F20" w:rsidRDefault="009A7F20" w:rsidP="009A7F20">
                  <w:r>
                    <w:t>Κατάληψη από τους Μυκηναίους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157D90" w:rsidRPr="009A7F20" w:rsidSect="004D7ECB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isplayBackgroundShape/>
  <w:proofState w:spelling="clean" w:grammar="clean"/>
  <w:defaultTabStop w:val="720"/>
  <w:characterSpacingControl w:val="doNotCompress"/>
  <w:compat/>
  <w:rsids>
    <w:rsidRoot w:val="004D7ECB"/>
    <w:rsid w:val="00106307"/>
    <w:rsid w:val="00157D90"/>
    <w:rsid w:val="002C5A52"/>
    <w:rsid w:val="00345F0F"/>
    <w:rsid w:val="004D7ECB"/>
    <w:rsid w:val="00502033"/>
    <w:rsid w:val="007A4A59"/>
    <w:rsid w:val="00816621"/>
    <w:rsid w:val="009A7F20"/>
    <w:rsid w:val="00B36A0A"/>
    <w:rsid w:val="00C92A20"/>
    <w:rsid w:val="00CC499D"/>
    <w:rsid w:val="00DD38E6"/>
    <w:rsid w:val="00EC1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2732]"/>
    </o:shapedefaults>
    <o:shapelayout v:ext="edit">
      <o:idmap v:ext="edit" data="1"/>
      <o:rules v:ext="edit">
        <o:r id="V:Rule12" type="connector" idref="#_x0000_s1044"/>
        <o:r id="V:Rule13" type="connector" idref="#_x0000_s1042"/>
        <o:r id="V:Rule14" type="connector" idref="#_x0000_s1049"/>
        <o:r id="V:Rule15" type="connector" idref="#_x0000_s1052"/>
        <o:r id="V:Rule16" type="connector" idref="#_x0000_s1056"/>
        <o:r id="V:Rule17" type="connector" idref="#_x0000_s1054"/>
        <o:r id="V:Rule18" type="connector" idref="#_x0000_s1067"/>
        <o:r id="V:Rule19" type="connector" idref="#_x0000_s1045"/>
        <o:r id="V:Rule20" type="connector" idref="#_x0000_s1065"/>
        <o:r id="V:Rule21" type="connector" idref="#_x0000_s1060"/>
        <o:r id="V:Rule22" type="connector" idref="#_x0000_s1062"/>
        <o:r id="V:Rule23" type="connector" idref="#_x0000_s1071"/>
        <o:r id="V:Rule24" type="connector" idref="#_x0000_s1072"/>
        <o:r id="V:Rule25" type="connector" idref="#_x0000_s1074"/>
        <o:r id="V:Rule26" type="connector" idref="#_x0000_s107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E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A7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A7F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74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Toshiba</cp:lastModifiedBy>
  <cp:revision>11</cp:revision>
  <dcterms:created xsi:type="dcterms:W3CDTF">2015-02-08T17:10:00Z</dcterms:created>
  <dcterms:modified xsi:type="dcterms:W3CDTF">2021-06-16T21:06:00Z</dcterms:modified>
</cp:coreProperties>
</file>